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499" w:rsidRDefault="00965499" w:rsidP="001E4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Лекция 3.</w:t>
      </w:r>
    </w:p>
    <w:p w:rsidR="00965499" w:rsidRDefault="00965499" w:rsidP="001E4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25802" w:rsidRPr="001E42D5" w:rsidRDefault="00625802" w:rsidP="001E4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E42D5">
        <w:rPr>
          <w:rFonts w:ascii="Times New Roman" w:hAnsi="Times New Roman" w:cs="Times New Roman"/>
          <w:b/>
          <w:bCs/>
          <w:sz w:val="28"/>
          <w:szCs w:val="28"/>
        </w:rPr>
        <w:t>2.5. Измерительные преобразователи влажности</w:t>
      </w:r>
    </w:p>
    <w:p w:rsidR="00625802" w:rsidRPr="001E42D5" w:rsidRDefault="00625802" w:rsidP="001E4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E42D5">
        <w:rPr>
          <w:rFonts w:ascii="Times New Roman" w:eastAsia="TimesNewRomanPSMT" w:hAnsi="Times New Roman" w:cs="Times New Roman"/>
          <w:sz w:val="28"/>
          <w:szCs w:val="28"/>
        </w:rPr>
        <w:t>При контроле влажности воздуха и газовых смесей применяют психрометрический, гигроскопический, электролитический методы, а также</w:t>
      </w:r>
    </w:p>
    <w:p w:rsidR="001E42D5" w:rsidRDefault="00625802" w:rsidP="001E42D5">
      <w:pPr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E42D5">
        <w:rPr>
          <w:rFonts w:ascii="Times New Roman" w:eastAsia="TimesNewRomanPSMT" w:hAnsi="Times New Roman" w:cs="Times New Roman"/>
          <w:sz w:val="28"/>
          <w:szCs w:val="28"/>
        </w:rPr>
        <w:t>метод точки росы.</w:t>
      </w:r>
    </w:p>
    <w:p w:rsidR="001E42D5" w:rsidRDefault="001E42D5" w:rsidP="001E42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721265" cy="28702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6986" t="26996" r="41229" b="444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265" cy="287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42D5" w:rsidRPr="001E42D5" w:rsidRDefault="001E42D5" w:rsidP="001E4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E42D5">
        <w:rPr>
          <w:rFonts w:ascii="Times New Roman" w:eastAsia="TimesNewRomanPSMT" w:hAnsi="Times New Roman" w:cs="Times New Roman"/>
          <w:sz w:val="28"/>
          <w:szCs w:val="28"/>
        </w:rPr>
        <w:t>Психрометрический метод является наиболее простым и надежным.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Он основан на зависимости испарения воды от влажности воздуха. Психрометр Августа состоит из двух одинаковых термометров, закрепленных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на общем основании (рис. 2.14). Чувствительный элемент одного из термометров обернут тканью (фитилем), свободный конец которой опущен в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стеклянный резервуар, заполненный водой. По капиллярам ткани вода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поднимается вверх, и баллон этого термометра смачивается водой (мокрый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термометр). Второй термометр называется сухим. За счет испарения воды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с поверхности фитиля рабочая жидкость в баллоне мокрого термометра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охлаждается. Поэтому показания мокрого термометра ниже, чем показания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сухого. Разность показаний сухого и мокрого термометров называют пс</w:t>
      </w:r>
      <w:proofErr w:type="gramStart"/>
      <w:r w:rsidRPr="001E42D5">
        <w:rPr>
          <w:rFonts w:ascii="Times New Roman" w:eastAsia="TimesNewRomanPSMT" w:hAnsi="Times New Roman" w:cs="Times New Roman"/>
          <w:sz w:val="28"/>
          <w:szCs w:val="28"/>
        </w:rPr>
        <w:t>и-</w:t>
      </w:r>
      <w:proofErr w:type="gramEnd"/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E42D5">
        <w:rPr>
          <w:rFonts w:ascii="Times New Roman" w:eastAsia="TimesNewRomanPSMT" w:hAnsi="Times New Roman" w:cs="Times New Roman"/>
          <w:sz w:val="28"/>
          <w:szCs w:val="28"/>
        </w:rPr>
        <w:t>хрометрической</w:t>
      </w:r>
      <w:proofErr w:type="spellEnd"/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 разностью. Чем суше воздух, тем больше эта разность.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Относительная влажность воздуха находится по показаниям сухого и мокрого термометров с помощью психрометрической таблицы. Основным недостатком этого психрометра является то, что чувствительные элементы</w:t>
      </w:r>
    </w:p>
    <w:p w:rsidR="001E42D5" w:rsidRPr="001E42D5" w:rsidRDefault="001E42D5" w:rsidP="001E4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термометров не </w:t>
      </w:r>
      <w:proofErr w:type="gramStart"/>
      <w:r w:rsidRPr="001E42D5">
        <w:rPr>
          <w:rFonts w:ascii="Times New Roman" w:eastAsia="TimesNewRomanPSMT" w:hAnsi="Times New Roman" w:cs="Times New Roman"/>
          <w:sz w:val="28"/>
          <w:szCs w:val="28"/>
        </w:rPr>
        <w:t>защищены</w:t>
      </w:r>
      <w:proofErr w:type="gramEnd"/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 от лучистого теплообмена.</w:t>
      </w:r>
    </w:p>
    <w:p w:rsidR="001E42D5" w:rsidRPr="001E42D5" w:rsidRDefault="001E42D5" w:rsidP="001E4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Более совершенным является аспирационный психрометр </w:t>
      </w:r>
      <w:proofErr w:type="spellStart"/>
      <w:r w:rsidRPr="001E42D5">
        <w:rPr>
          <w:rFonts w:ascii="Times New Roman" w:eastAsia="TimesNewRomanPSMT" w:hAnsi="Times New Roman" w:cs="Times New Roman"/>
          <w:sz w:val="28"/>
          <w:szCs w:val="28"/>
        </w:rPr>
        <w:t>Ассмана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(рис. 2.15). Здесь оба термометра заключены в металлические трубки, </w:t>
      </w:r>
      <w:proofErr w:type="spellStart"/>
      <w:r w:rsidRPr="001E42D5">
        <w:rPr>
          <w:rFonts w:ascii="Times New Roman" w:eastAsia="TimesNewRomanPSMT" w:hAnsi="Times New Roman" w:cs="Times New Roman"/>
          <w:sz w:val="28"/>
          <w:szCs w:val="28"/>
        </w:rPr>
        <w:t>ч</w:t>
      </w:r>
      <w:proofErr w:type="gramStart"/>
      <w:r w:rsidRPr="001E42D5">
        <w:rPr>
          <w:rFonts w:ascii="Times New Roman" w:eastAsia="TimesNewRomanPSMT" w:hAnsi="Times New Roman" w:cs="Times New Roman"/>
          <w:sz w:val="28"/>
          <w:szCs w:val="28"/>
        </w:rPr>
        <w:t>е</w:t>
      </w:r>
      <w:proofErr w:type="spellEnd"/>
      <w:r w:rsidRPr="001E42D5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gramEnd"/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рез которые с помощью вентилятора прокачивается воздух со скоростью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2,5-3 м/с.</w:t>
      </w:r>
    </w:p>
    <w:p w:rsidR="001E42D5" w:rsidRPr="001E42D5" w:rsidRDefault="001E42D5" w:rsidP="001E4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E42D5">
        <w:rPr>
          <w:rFonts w:ascii="Times New Roman" w:eastAsia="TimesNewRomanPSMT" w:hAnsi="Times New Roman" w:cs="Times New Roman"/>
          <w:sz w:val="28"/>
          <w:szCs w:val="28"/>
        </w:rPr>
        <w:t>Гигроскопический метод контроля влажности основан на том, что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некоторые материалы, (например, обезжиренный человеческий волос, различные полимерные материалы) с изменением влажности воздуха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lastRenderedPageBreak/>
        <w:t>изменяют свои линейные размеры. Это используется в гигрометрах и в гигрографах. Гигрографы – это самопишущие приборы для контроля относительной влажности. Они применяются в санитарной технике и метеорологии.</w:t>
      </w:r>
    </w:p>
    <w:p w:rsidR="001E42D5" w:rsidRPr="001E42D5" w:rsidRDefault="001E42D5" w:rsidP="001E4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E42D5">
        <w:rPr>
          <w:rFonts w:ascii="Times New Roman" w:eastAsia="TimesNewRomanPSMT" w:hAnsi="Times New Roman" w:cs="Times New Roman"/>
          <w:sz w:val="28"/>
          <w:szCs w:val="28"/>
        </w:rPr>
        <w:t>Чувствительный элемент гигрографа представляет собой пучок обезжиренных человеческих волос, капроновую нить или круглую мембрану, изготовленную из специально обработанной гигроскопической пленки. Изменение относительной влажности воздуха вызывает изменение длины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пучка волос или прогиба мембраны, которые преобразуются передаточным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механизмом в перемещение стрелки с пером по диаграммной ленте, приводимой в движение двигателем или часовым механизмом.</w:t>
      </w:r>
    </w:p>
    <w:p w:rsidR="001E42D5" w:rsidRDefault="001E42D5" w:rsidP="001E4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E42D5">
        <w:rPr>
          <w:rFonts w:ascii="Times New Roman" w:eastAsia="TimesNewRomanPSMT" w:hAnsi="Times New Roman" w:cs="Times New Roman"/>
          <w:sz w:val="28"/>
          <w:szCs w:val="28"/>
        </w:rPr>
        <w:t>Промышленные электронные психрометры используют для измерения и регулирования относительной влажности воздуха и газов. В качестве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чувствительных элементов применяются “сухой” и “мокрый” термометры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сопротивления </w:t>
      </w:r>
      <w:proofErr w:type="spellStart"/>
      <w:r w:rsidRPr="001E42D5">
        <w:rPr>
          <w:rFonts w:ascii="Times New Roman" w:eastAsia="TimesNewRomanPSMT" w:hAnsi="Times New Roman" w:cs="Times New Roman"/>
          <w:i/>
          <w:iCs/>
          <w:sz w:val="28"/>
          <w:szCs w:val="28"/>
        </w:rPr>
        <w:t>Rc</w:t>
      </w:r>
      <w:proofErr w:type="spellEnd"/>
      <w:r w:rsidRPr="001E42D5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и </w:t>
      </w:r>
      <w:proofErr w:type="spellStart"/>
      <w:r w:rsidRPr="001E42D5">
        <w:rPr>
          <w:rFonts w:ascii="Times New Roman" w:eastAsia="TimesNewRomanPSMT" w:hAnsi="Times New Roman" w:cs="Times New Roman"/>
          <w:i/>
          <w:iCs/>
          <w:sz w:val="28"/>
          <w:szCs w:val="28"/>
        </w:rPr>
        <w:t>Rм</w:t>
      </w:r>
      <w:proofErr w:type="spellEnd"/>
      <w:r w:rsidRPr="001E42D5">
        <w:rPr>
          <w:rFonts w:ascii="Times New Roman" w:eastAsia="TimesNewRomanPSMT" w:hAnsi="Times New Roman" w:cs="Times New Roman"/>
          <w:sz w:val="28"/>
          <w:szCs w:val="28"/>
        </w:rPr>
        <w:t>, включенные в смежные плечи мостовой измерительной схемы автоматического электронного моста типа КСМ3 или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КСМ</w:t>
      </w:r>
      <w:proofErr w:type="gramStart"/>
      <w:r w:rsidRPr="001E42D5">
        <w:rPr>
          <w:rFonts w:ascii="Times New Roman" w:eastAsia="TimesNewRomanPSMT" w:hAnsi="Times New Roman" w:cs="Times New Roman"/>
          <w:sz w:val="28"/>
          <w:szCs w:val="28"/>
        </w:rPr>
        <w:t>4</w:t>
      </w:r>
      <w:proofErr w:type="gramEnd"/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 (рис. 2.16). Проходящий через датчики анализируемый воздух или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газ обтекает термометры с одинаковой скоростью. При изменении относительной влажности воздуха изменяется </w:t>
      </w:r>
      <w:proofErr w:type="spellStart"/>
      <w:proofErr w:type="gramStart"/>
      <w:r w:rsidRPr="001E42D5">
        <w:rPr>
          <w:rFonts w:ascii="Times New Roman" w:eastAsia="TimesNewRomanPSMT" w:hAnsi="Times New Roman" w:cs="Times New Roman"/>
          <w:i/>
          <w:iCs/>
          <w:sz w:val="28"/>
          <w:szCs w:val="28"/>
        </w:rPr>
        <w:t>R</w:t>
      </w:r>
      <w:proofErr w:type="gramEnd"/>
      <w:r w:rsidRPr="001E42D5">
        <w:rPr>
          <w:rFonts w:ascii="Times New Roman" w:eastAsia="TimesNewRomanPSMT" w:hAnsi="Times New Roman" w:cs="Times New Roman"/>
          <w:i/>
          <w:iCs/>
          <w:sz w:val="28"/>
          <w:szCs w:val="28"/>
        </w:rPr>
        <w:t>м</w:t>
      </w:r>
      <w:proofErr w:type="spellEnd"/>
      <w:r w:rsidRPr="001E42D5">
        <w:rPr>
          <w:rFonts w:ascii="Times New Roman" w:eastAsia="TimesNewRomanPSMT" w:hAnsi="Times New Roman" w:cs="Times New Roman"/>
          <w:sz w:val="28"/>
          <w:szCs w:val="28"/>
        </w:rPr>
        <w:t>, условие равновесия мостовой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схемы нарушается и в измерительной диагонали моста появляется разность потенциалов, пропорциональная относительной влажности.</w:t>
      </w:r>
    </w:p>
    <w:p w:rsidR="001E42D5" w:rsidRDefault="001E42D5" w:rsidP="001E4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</w:rPr>
        <w:drawing>
          <wp:inline distT="0" distB="0" distL="0" distR="0">
            <wp:extent cx="5561965" cy="2933700"/>
            <wp:effectExtent l="19050" t="0" r="63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7411" t="55581" r="43578" b="171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293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42D5" w:rsidRPr="001E42D5" w:rsidRDefault="001E42D5" w:rsidP="001E4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E42D5">
        <w:rPr>
          <w:rFonts w:ascii="Times New Roman" w:eastAsia="TimesNewRomanPSMT" w:hAnsi="Times New Roman" w:cs="Times New Roman"/>
          <w:sz w:val="28"/>
          <w:szCs w:val="28"/>
        </w:rPr>
        <w:t>Метод точки росы. Принцип действия основан на зависимости температуры, при которой из окружающего воздуха или газа выпадает влага в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виде капелек росы, от относительной влажности. Упрощенная схема, </w:t>
      </w:r>
      <w:proofErr w:type="spellStart"/>
      <w:r w:rsidRPr="001E42D5">
        <w:rPr>
          <w:rFonts w:ascii="Times New Roman" w:eastAsia="TimesNewRomanPSMT" w:hAnsi="Times New Roman" w:cs="Times New Roman"/>
          <w:sz w:val="28"/>
          <w:szCs w:val="28"/>
        </w:rPr>
        <w:t>реа</w:t>
      </w:r>
      <w:proofErr w:type="spellEnd"/>
      <w:r w:rsidRPr="001E42D5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1E42D5" w:rsidRPr="001E42D5" w:rsidRDefault="001E42D5" w:rsidP="001E4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1E42D5">
        <w:rPr>
          <w:rFonts w:ascii="Times New Roman" w:eastAsia="TimesNewRomanPSMT" w:hAnsi="Times New Roman" w:cs="Times New Roman"/>
          <w:sz w:val="28"/>
          <w:szCs w:val="28"/>
        </w:rPr>
        <w:t>лизующая</w:t>
      </w:r>
      <w:proofErr w:type="spellEnd"/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 этот метод, </w:t>
      </w:r>
      <w:proofErr w:type="gramStart"/>
      <w:r w:rsidRPr="001E42D5">
        <w:rPr>
          <w:rFonts w:ascii="Times New Roman" w:eastAsia="TimesNewRomanPSMT" w:hAnsi="Times New Roman" w:cs="Times New Roman"/>
          <w:sz w:val="28"/>
          <w:szCs w:val="28"/>
        </w:rPr>
        <w:t>приведена</w:t>
      </w:r>
      <w:proofErr w:type="gramEnd"/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 на рис. 2.17.</w:t>
      </w:r>
    </w:p>
    <w:p w:rsidR="001E42D5" w:rsidRPr="001E42D5" w:rsidRDefault="001E42D5" w:rsidP="001E4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Через цилиндр 1 с зеркально отполированной внешней 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поверхность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пропускается </w:t>
      </w:r>
      <w:proofErr w:type="spellStart"/>
      <w:r w:rsidRPr="001E42D5">
        <w:rPr>
          <w:rFonts w:ascii="Times New Roman" w:eastAsia="TimesNewRomanPSMT" w:hAnsi="Times New Roman" w:cs="Times New Roman"/>
          <w:sz w:val="28"/>
          <w:szCs w:val="28"/>
        </w:rPr>
        <w:t>хладоноситель</w:t>
      </w:r>
      <w:proofErr w:type="spellEnd"/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, который охлаждает его стенки. Пока не достигнута температура точки росы, лучи от источника света </w:t>
      </w:r>
      <w:r w:rsidRPr="001E42D5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HL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отражаются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зеркальной поверхностью цилиндра и попадают на </w:t>
      </w:r>
      <w:proofErr w:type="spellStart"/>
      <w:r w:rsidRPr="001E42D5">
        <w:rPr>
          <w:rFonts w:ascii="Times New Roman" w:eastAsia="TimesNewRomanPSMT" w:hAnsi="Times New Roman" w:cs="Times New Roman"/>
          <w:sz w:val="28"/>
          <w:szCs w:val="28"/>
        </w:rPr>
        <w:t>фотопреобразователь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i/>
          <w:iCs/>
          <w:sz w:val="28"/>
          <w:szCs w:val="28"/>
        </w:rPr>
        <w:t>BL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. Его сопротивление резко уменьшается и через обмотку реле К</w:t>
      </w:r>
      <w:proofErr w:type="gramStart"/>
      <w:r w:rsidRPr="001E42D5">
        <w:rPr>
          <w:rFonts w:ascii="Times New Roman" w:eastAsia="TimesNewRomanPSMT" w:hAnsi="Times New Roman" w:cs="Times New Roman"/>
          <w:sz w:val="28"/>
          <w:szCs w:val="28"/>
        </w:rPr>
        <w:t>1</w:t>
      </w:r>
      <w:proofErr w:type="gramEnd"/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 протекает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lastRenderedPageBreak/>
        <w:t>максимальный ток. Реле срабатывает и своими контактами К</w:t>
      </w:r>
      <w:proofErr w:type="gramStart"/>
      <w:r w:rsidRPr="001E42D5">
        <w:rPr>
          <w:rFonts w:ascii="Times New Roman" w:eastAsia="TimesNewRomanPSMT" w:hAnsi="Times New Roman" w:cs="Times New Roman"/>
          <w:sz w:val="28"/>
          <w:szCs w:val="28"/>
        </w:rPr>
        <w:t>1</w:t>
      </w:r>
      <w:proofErr w:type="gramEnd"/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 и К2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размыкает цепь питания нагревательного элемента </w:t>
      </w:r>
      <w:proofErr w:type="spellStart"/>
      <w:r w:rsidRPr="001E42D5">
        <w:rPr>
          <w:rFonts w:ascii="Times New Roman" w:eastAsia="TimesNewRomanPSMT" w:hAnsi="Times New Roman" w:cs="Times New Roman"/>
          <w:sz w:val="28"/>
          <w:szCs w:val="28"/>
        </w:rPr>
        <w:t>Rн</w:t>
      </w:r>
      <w:proofErr w:type="spellEnd"/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 и цепь, соединяющую термопару 2 с автоматическим электронным потенциометром КСП.</w:t>
      </w:r>
    </w:p>
    <w:p w:rsidR="001E42D5" w:rsidRDefault="001E42D5" w:rsidP="001E4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E42D5">
        <w:rPr>
          <w:rFonts w:ascii="Times New Roman" w:eastAsia="TimesNewRomanPSMT" w:hAnsi="Times New Roman" w:cs="Times New Roman"/>
          <w:sz w:val="28"/>
          <w:szCs w:val="28"/>
        </w:rPr>
        <w:t>Как только поверхность цилиндра охладится до температуры точки росы,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на ней выпадет влага, и световой поток, падающий на фоторезистор </w:t>
      </w:r>
      <w:r w:rsidRPr="001E42D5">
        <w:rPr>
          <w:rFonts w:ascii="Times New Roman" w:eastAsia="TimesNewRomanPSMT" w:hAnsi="Times New Roman" w:cs="Times New Roman"/>
          <w:i/>
          <w:iCs/>
          <w:sz w:val="28"/>
          <w:szCs w:val="28"/>
        </w:rPr>
        <w:t>BL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,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резко ослабится, что приведет к резкому снижению тока через обмотку реле. Реле отключается, контакты К</w:t>
      </w:r>
      <w:proofErr w:type="gramStart"/>
      <w:r w:rsidRPr="001E42D5">
        <w:rPr>
          <w:rFonts w:ascii="Times New Roman" w:eastAsia="TimesNewRomanPSMT" w:hAnsi="Times New Roman" w:cs="Times New Roman"/>
          <w:sz w:val="28"/>
          <w:szCs w:val="28"/>
        </w:rPr>
        <w:t>1</w:t>
      </w:r>
      <w:proofErr w:type="gramEnd"/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 и К2 замыкаются. Контакт К</w:t>
      </w:r>
      <w:proofErr w:type="gramStart"/>
      <w:r w:rsidRPr="001E42D5">
        <w:rPr>
          <w:rFonts w:ascii="Times New Roman" w:eastAsia="TimesNewRomanPSMT" w:hAnsi="Times New Roman" w:cs="Times New Roman"/>
          <w:sz w:val="28"/>
          <w:szCs w:val="28"/>
        </w:rPr>
        <w:t>1</w:t>
      </w:r>
      <w:proofErr w:type="gramEnd"/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 подключает термопару 2 к входу КСП и происходит измерение температуры точки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росы, а следовательно, и относительной влажности. Нагревательный элемент получает питание, нагревает </w:t>
      </w:r>
      <w:proofErr w:type="spellStart"/>
      <w:r w:rsidRPr="001E42D5">
        <w:rPr>
          <w:rFonts w:ascii="Times New Roman" w:eastAsia="TimesNewRomanPSMT" w:hAnsi="Times New Roman" w:cs="Times New Roman"/>
          <w:sz w:val="28"/>
          <w:szCs w:val="28"/>
        </w:rPr>
        <w:t>хладоноситель</w:t>
      </w:r>
      <w:proofErr w:type="spellEnd"/>
      <w:r w:rsidRPr="001E42D5">
        <w:rPr>
          <w:rFonts w:ascii="Times New Roman" w:eastAsia="TimesNewRomanPSMT" w:hAnsi="Times New Roman" w:cs="Times New Roman"/>
          <w:sz w:val="28"/>
          <w:szCs w:val="28"/>
        </w:rPr>
        <w:t>, и стенки цилиндра. Влага удаляется с зеркальной поверхности. Прибор приходит в исходное состояние, и цикл измерения повторяется.</w:t>
      </w:r>
    </w:p>
    <w:p w:rsidR="001E42D5" w:rsidRDefault="001E42D5" w:rsidP="001E4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</w:rPr>
        <w:drawing>
          <wp:inline distT="0" distB="0" distL="0" distR="0">
            <wp:extent cx="4425950" cy="678353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2355" t="22838" r="46165" b="186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950" cy="6783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42D5" w:rsidRDefault="001E42D5" w:rsidP="001E4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1E42D5" w:rsidRPr="001E42D5" w:rsidRDefault="001E42D5" w:rsidP="001E42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Электролитический метод (рис. 2.18) основан на свойстве солей </w:t>
      </w:r>
      <w:proofErr w:type="gramStart"/>
      <w:r w:rsidRPr="001E42D5">
        <w:rPr>
          <w:rFonts w:ascii="Times New Roman" w:eastAsia="TimesNewRomanPSMT" w:hAnsi="Times New Roman" w:cs="Times New Roman"/>
          <w:sz w:val="28"/>
          <w:szCs w:val="28"/>
        </w:rPr>
        <w:t>поглощать</w:t>
      </w:r>
      <w:proofErr w:type="gramEnd"/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 влагу из окружающей среды с последующей диссоциацией молекул на ионы и изменением электрической проводимости. В простейшем</w:t>
      </w:r>
    </w:p>
    <w:p w:rsidR="001E42D5" w:rsidRPr="001E42D5" w:rsidRDefault="001E42D5" w:rsidP="001E4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E42D5">
        <w:rPr>
          <w:rFonts w:ascii="Times New Roman" w:eastAsia="TimesNewRomanPSMT" w:hAnsi="Times New Roman" w:cs="Times New Roman"/>
          <w:sz w:val="28"/>
          <w:szCs w:val="28"/>
        </w:rPr>
        <w:t>виде измерительный преобразователь представляет собой подложку и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з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изоляционного материала, на которую нанесен слой соли, к которому </w:t>
      </w:r>
      <w:proofErr w:type="gramStart"/>
      <w:r w:rsidRPr="001E42D5">
        <w:rPr>
          <w:rFonts w:ascii="Times New Roman" w:eastAsia="TimesNewRomanPSMT" w:hAnsi="Times New Roman" w:cs="Times New Roman"/>
          <w:sz w:val="28"/>
          <w:szCs w:val="28"/>
        </w:rPr>
        <w:t>под</w:t>
      </w:r>
      <w:proofErr w:type="gramEnd"/>
      <w:r w:rsidRPr="001E42D5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1E42D5" w:rsidRPr="001E42D5" w:rsidRDefault="001E42D5" w:rsidP="001E4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E42D5">
        <w:rPr>
          <w:rFonts w:ascii="Times New Roman" w:eastAsia="TimesNewRomanPSMT" w:hAnsi="Times New Roman" w:cs="Times New Roman"/>
          <w:sz w:val="28"/>
          <w:szCs w:val="28"/>
        </w:rPr>
        <w:t>ведены электроды для подачи питания.</w:t>
      </w:r>
    </w:p>
    <w:p w:rsidR="001E42D5" w:rsidRPr="001E42D5" w:rsidRDefault="001E42D5" w:rsidP="00FF265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В качестве соли обычно используется </w:t>
      </w:r>
      <w:proofErr w:type="spellStart"/>
      <w:r w:rsidRPr="001E42D5">
        <w:rPr>
          <w:rFonts w:ascii="Times New Roman" w:eastAsia="TimesNewRomanPSMT" w:hAnsi="Times New Roman" w:cs="Times New Roman"/>
          <w:sz w:val="28"/>
          <w:szCs w:val="28"/>
        </w:rPr>
        <w:t>LiCl</w:t>
      </w:r>
      <w:proofErr w:type="spellEnd"/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. Датчик </w:t>
      </w:r>
      <w:r w:rsidRPr="001E42D5">
        <w:rPr>
          <w:rFonts w:ascii="Times New Roman" w:eastAsia="TimesNewRomanPSMT" w:hAnsi="Times New Roman" w:cs="Times New Roman"/>
          <w:i/>
          <w:iCs/>
          <w:sz w:val="28"/>
          <w:szCs w:val="28"/>
        </w:rPr>
        <w:t>R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φ</m:t>
        </m:r>
      </m:oMath>
      <w:r w:rsidRPr="001E42D5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включается в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мостовую измерительную схему вторичного прибора. На</w:t>
      </w:r>
      <w:r w:rsidR="00FF265A">
        <w:rPr>
          <w:rFonts w:ascii="Times New Roman" w:eastAsia="TimesNewRomanPSMT" w:hAnsi="Times New Roman" w:cs="Times New Roman"/>
          <w:sz w:val="28"/>
          <w:szCs w:val="28"/>
        </w:rPr>
        <w:t xml:space="preserve"> рис. 2.18 приве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дена принципиальная электрическая схема регулятора относительной</w:t>
      </w:r>
      <w:r w:rsidR="00FF265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влажности воздуха, применяемого при </w:t>
      </w:r>
      <w:r w:rsidR="00FF265A">
        <w:rPr>
          <w:rFonts w:ascii="Times New Roman" w:eastAsia="TimesNewRomanPSMT" w:hAnsi="Times New Roman" w:cs="Times New Roman"/>
          <w:sz w:val="28"/>
          <w:szCs w:val="28"/>
        </w:rPr>
        <w:t>автоматизации систем кондициони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рования воздуха. Температурная погрешность датчика компенсируется с</w:t>
      </w:r>
      <w:r w:rsidR="00FF265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помощью терморезисторов </w:t>
      </w:r>
      <w:proofErr w:type="spellStart"/>
      <w:r w:rsidR="00FF265A">
        <w:rPr>
          <w:rFonts w:ascii="Times New Roman" w:eastAsia="TimesNewRomanPSMT" w:hAnsi="Times New Roman" w:cs="Times New Roman"/>
          <w:sz w:val="28"/>
          <w:szCs w:val="28"/>
          <w:lang w:val="en-GB"/>
        </w:rPr>
        <w:t>R</w:t>
      </w:r>
      <w:r w:rsidR="00FF265A" w:rsidRPr="00FF265A">
        <w:rPr>
          <w:rFonts w:ascii="Times New Roman" w:eastAsia="TimesNewRomanPSMT" w:hAnsi="Times New Roman" w:cs="Times New Roman"/>
          <w:sz w:val="28"/>
          <w:szCs w:val="28"/>
          <w:vertAlign w:val="subscript"/>
          <w:lang w:val="en-GB"/>
        </w:rPr>
        <w:t>t</w:t>
      </w:r>
      <w:proofErr w:type="spellEnd"/>
      <w:r w:rsidR="00FF265A" w:rsidRPr="00FF265A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1</w:t>
      </w:r>
      <w:r w:rsidR="00FF265A" w:rsidRPr="00FF265A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="00FF265A">
        <w:rPr>
          <w:rFonts w:ascii="Times New Roman" w:eastAsia="TimesNewRomanPSMT" w:hAnsi="Times New Roman" w:cs="Times New Roman"/>
          <w:sz w:val="28"/>
          <w:szCs w:val="28"/>
          <w:lang w:val="en-GB"/>
        </w:rPr>
        <w:t>R</w:t>
      </w:r>
      <w:r w:rsidR="00FF265A" w:rsidRPr="00FF265A">
        <w:rPr>
          <w:rFonts w:ascii="Times New Roman" w:eastAsia="TimesNewRomanPSMT" w:hAnsi="Times New Roman" w:cs="Times New Roman"/>
          <w:sz w:val="28"/>
          <w:szCs w:val="28"/>
          <w:vertAlign w:val="subscript"/>
          <w:lang w:val="en-GB"/>
        </w:rPr>
        <w:t>t</w:t>
      </w:r>
      <w:proofErr w:type="spellEnd"/>
      <w:r w:rsidR="00FF265A" w:rsidRPr="00FF265A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2</w:t>
      </w:r>
      <w:r w:rsidRPr="001E42D5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1E42D5">
        <w:rPr>
          <w:rFonts w:ascii="Times New Roman" w:eastAsia="TimesNewRomanPSMT" w:hAnsi="Times New Roman" w:cs="Times New Roman"/>
          <w:sz w:val="28"/>
          <w:szCs w:val="28"/>
        </w:rPr>
        <w:t>Задатчиком</w:t>
      </w:r>
      <w:proofErr w:type="spellEnd"/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 относительной влажности</w:t>
      </w:r>
      <w:r w:rsidR="00FF265A" w:rsidRPr="00FF265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является потенциометр </w:t>
      </w:r>
      <w:r w:rsidRPr="001E42D5">
        <w:rPr>
          <w:rFonts w:ascii="Times New Roman" w:eastAsia="TimesNewRomanPSMT" w:hAnsi="Times New Roman" w:cs="Times New Roman"/>
          <w:i/>
          <w:iCs/>
          <w:sz w:val="28"/>
          <w:szCs w:val="28"/>
        </w:rPr>
        <w:t>R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5. Потенциометрами </w:t>
      </w:r>
      <w:r w:rsidRPr="001E42D5">
        <w:rPr>
          <w:rFonts w:ascii="Times New Roman" w:eastAsia="TimesNewRomanPSMT" w:hAnsi="Times New Roman" w:cs="Times New Roman"/>
          <w:i/>
          <w:iCs/>
          <w:sz w:val="28"/>
          <w:szCs w:val="28"/>
        </w:rPr>
        <w:t>R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4 и </w:t>
      </w:r>
      <w:r w:rsidRPr="001E42D5">
        <w:rPr>
          <w:rFonts w:ascii="Times New Roman" w:eastAsia="TimesNewRomanPSMT" w:hAnsi="Times New Roman" w:cs="Times New Roman"/>
          <w:i/>
          <w:iCs/>
          <w:sz w:val="28"/>
          <w:szCs w:val="28"/>
        </w:rPr>
        <w:t>R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6 измерительный мост</w:t>
      </w:r>
      <w:r w:rsidR="00FF265A" w:rsidRPr="00FF265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настраивается в процессе изготовления и тарировки прибора.</w:t>
      </w:r>
    </w:p>
    <w:p w:rsidR="001E42D5" w:rsidRPr="001E42D5" w:rsidRDefault="001E42D5" w:rsidP="00FF265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E42D5">
        <w:rPr>
          <w:rFonts w:ascii="Times New Roman" w:eastAsia="TimesNewRomanPSMT" w:hAnsi="Times New Roman" w:cs="Times New Roman"/>
          <w:sz w:val="28"/>
          <w:szCs w:val="28"/>
        </w:rPr>
        <w:t>При изменении относительной влажности на выходе измерительного</w:t>
      </w:r>
      <w:r w:rsidR="00FF265A" w:rsidRPr="00FF265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моста формируется сигнал, управляющий выходным реле. Выходное реле</w:t>
      </w:r>
      <w:r w:rsidR="00FF265A" w:rsidRPr="00FF265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через свои контакты</w:t>
      </w:r>
      <w:proofErr w:type="gramStart"/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 К</w:t>
      </w:r>
      <w:proofErr w:type="gramEnd"/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 формирует сигнал на исполнительный механизм,</w:t>
      </w:r>
      <w:r w:rsidR="00FF265A" w:rsidRPr="00FF265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обеспечивающий стабилизацию регулируемого параметра.</w:t>
      </w:r>
    </w:p>
    <w:p w:rsidR="00FF265A" w:rsidRPr="00965499" w:rsidRDefault="00FF265A" w:rsidP="00FF265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FF265A" w:rsidRPr="00FF265A" w:rsidRDefault="001E42D5" w:rsidP="00FF265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u w:val="single"/>
        </w:rPr>
      </w:pPr>
      <w:r w:rsidRPr="00FF265A">
        <w:rPr>
          <w:rFonts w:ascii="Times New Roman" w:eastAsia="TimesNewRomanPSMT" w:hAnsi="Times New Roman" w:cs="Times New Roman"/>
          <w:sz w:val="28"/>
          <w:szCs w:val="28"/>
          <w:u w:val="single"/>
        </w:rPr>
        <w:t>Контроль влажности твердых и сыпучих материалов</w:t>
      </w:r>
      <w:r w:rsidR="00FF265A" w:rsidRPr="00FF265A">
        <w:rPr>
          <w:rFonts w:ascii="Times New Roman" w:eastAsia="TimesNewRomanPSMT" w:hAnsi="Times New Roman" w:cs="Times New Roman"/>
          <w:sz w:val="28"/>
          <w:szCs w:val="28"/>
          <w:u w:val="single"/>
        </w:rPr>
        <w:t>.</w:t>
      </w:r>
    </w:p>
    <w:p w:rsidR="00FF265A" w:rsidRPr="00FF265A" w:rsidRDefault="00FF265A" w:rsidP="00FF265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1E42D5" w:rsidRPr="001E42D5" w:rsidRDefault="001E42D5" w:rsidP="00FF265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При контроле влажности сыпучих материалов </w:t>
      </w:r>
      <w:proofErr w:type="gramStart"/>
      <w:r w:rsidRPr="001E42D5">
        <w:rPr>
          <w:rFonts w:ascii="Times New Roman" w:eastAsia="TimesNewRomanPSMT" w:hAnsi="Times New Roman" w:cs="Times New Roman"/>
          <w:sz w:val="28"/>
          <w:szCs w:val="28"/>
        </w:rPr>
        <w:t>применяют</w:t>
      </w:r>
      <w:proofErr w:type="gramEnd"/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 следую-</w:t>
      </w:r>
    </w:p>
    <w:p w:rsidR="001E42D5" w:rsidRPr="001E42D5" w:rsidRDefault="001E42D5" w:rsidP="001E4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1E42D5">
        <w:rPr>
          <w:rFonts w:ascii="Times New Roman" w:eastAsia="TimesNewRomanPSMT" w:hAnsi="Times New Roman" w:cs="Times New Roman"/>
          <w:sz w:val="28"/>
          <w:szCs w:val="28"/>
        </w:rPr>
        <w:t>щие</w:t>
      </w:r>
      <w:proofErr w:type="spellEnd"/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 методы: кондуктометрический, диэлькометрический, нейтронный,</w:t>
      </w:r>
    </w:p>
    <w:p w:rsidR="001E42D5" w:rsidRPr="001E42D5" w:rsidRDefault="00FF265A" w:rsidP="001E4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микроволновый (</w:t>
      </w:r>
      <w:proofErr w:type="spellStart"/>
      <w:r>
        <w:rPr>
          <w:rFonts w:ascii="Times New Roman" w:eastAsia="TimesNewRomanPSMT" w:hAnsi="Times New Roman" w:cs="Times New Roman"/>
          <w:sz w:val="28"/>
          <w:szCs w:val="28"/>
        </w:rPr>
        <w:t>СВЧ-метод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</w:rPr>
        <w:t>)</w:t>
      </w:r>
      <w:r w:rsidR="001E42D5" w:rsidRPr="001E42D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1E42D5" w:rsidRPr="001E42D5" w:rsidRDefault="001E42D5" w:rsidP="007A088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E42D5">
        <w:rPr>
          <w:rFonts w:ascii="Times New Roman" w:eastAsia="TimesNewRomanPSMT" w:hAnsi="Times New Roman" w:cs="Times New Roman"/>
          <w:sz w:val="28"/>
          <w:szCs w:val="28"/>
        </w:rPr>
        <w:t>Кондуктометрический – это самы</w:t>
      </w:r>
      <w:r w:rsidR="00FF265A">
        <w:rPr>
          <w:rFonts w:ascii="Times New Roman" w:eastAsia="TimesNewRomanPSMT" w:hAnsi="Times New Roman" w:cs="Times New Roman"/>
          <w:sz w:val="28"/>
          <w:szCs w:val="28"/>
        </w:rPr>
        <w:t>й простой из электрических мето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дов. Установка состоит из источника </w:t>
      </w:r>
      <w:r w:rsidR="00FF265A">
        <w:rPr>
          <w:rFonts w:ascii="Times New Roman" w:eastAsia="TimesNewRomanPSMT" w:hAnsi="Times New Roman" w:cs="Times New Roman"/>
          <w:sz w:val="28"/>
          <w:szCs w:val="28"/>
        </w:rPr>
        <w:t xml:space="preserve">постоянного или переменного тока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низкой частоты, двух электродов (обычно в форме игл), соединительных</w:t>
      </w:r>
      <w:r w:rsidR="00FF265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проводов, миллиамперметра и ячейк</w:t>
      </w:r>
      <w:r w:rsidR="00FF265A">
        <w:rPr>
          <w:rFonts w:ascii="Times New Roman" w:eastAsia="TimesNewRomanPSMT" w:hAnsi="Times New Roman" w:cs="Times New Roman"/>
          <w:sz w:val="28"/>
          <w:szCs w:val="28"/>
        </w:rPr>
        <w:t>и, заполненной материалом, влаж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ность которого контролируется. Принцип действия: чем больше влажность</w:t>
      </w:r>
      <w:r w:rsidR="00FF265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материала, тем меньше его электрическое сопротивление, тем больше ток</w:t>
      </w:r>
      <w:r w:rsidR="00FF265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в цепи. Современные приборы измеряют</w:t>
      </w:r>
      <w:r w:rsidR="00FF265A">
        <w:rPr>
          <w:rFonts w:ascii="Times New Roman" w:eastAsia="TimesNewRomanPSMT" w:hAnsi="Times New Roman" w:cs="Times New Roman"/>
          <w:sz w:val="28"/>
          <w:szCs w:val="28"/>
        </w:rPr>
        <w:t xml:space="preserve"> электрическое сопротивление ма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териала между иглами и по заложенной</w:t>
      </w:r>
      <w:r w:rsidR="00FF265A">
        <w:rPr>
          <w:rFonts w:ascii="Times New Roman" w:eastAsia="TimesNewRomanPSMT" w:hAnsi="Times New Roman" w:cs="Times New Roman"/>
          <w:sz w:val="28"/>
          <w:szCs w:val="28"/>
        </w:rPr>
        <w:t xml:space="preserve"> в память микропроцессора форму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ле вычисляют процентное содержание </w:t>
      </w:r>
      <w:r w:rsidR="007A0886">
        <w:rPr>
          <w:rFonts w:ascii="Times New Roman" w:eastAsia="TimesNewRomanPSMT" w:hAnsi="Times New Roman" w:cs="Times New Roman"/>
          <w:sz w:val="28"/>
          <w:szCs w:val="28"/>
        </w:rPr>
        <w:t>влаги. Для каждого материала ис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пользуется своя полуэмпирическая зависимость вида </w:t>
      </w:r>
      <w:proofErr w:type="spellStart"/>
      <w:r w:rsidRPr="001E42D5">
        <w:rPr>
          <w:rFonts w:ascii="Times New Roman" w:eastAsia="TimesNewRomanPSMT" w:hAnsi="Times New Roman" w:cs="Times New Roman"/>
          <w:i/>
          <w:iCs/>
          <w:sz w:val="28"/>
          <w:szCs w:val="28"/>
        </w:rPr>
        <w:t>R</w:t>
      </w:r>
      <w:r w:rsidR="007A0886">
        <w:rPr>
          <w:rFonts w:ascii="Times New Roman" w:eastAsia="TimesNewRomanPSMT" w:hAnsi="Times New Roman" w:cs="Times New Roman"/>
          <w:i/>
          <w:iCs/>
          <w:sz w:val="28"/>
          <w:szCs w:val="28"/>
        </w:rPr>
        <w:t>=</w:t>
      </w:r>
      <w:r w:rsidRPr="001E42D5">
        <w:rPr>
          <w:rFonts w:ascii="Times New Roman" w:eastAsia="TimesNewRomanPSMT" w:hAnsi="Times New Roman" w:cs="Times New Roman"/>
          <w:i/>
          <w:iCs/>
          <w:sz w:val="28"/>
          <w:szCs w:val="28"/>
        </w:rPr>
        <w:t>a</w:t>
      </w:r>
      <w:proofErr w:type="spellEnd"/>
      <w:r w:rsidRPr="001E42D5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/</w:t>
      </w:r>
      <w:proofErr w:type="spellStart"/>
      <w:r w:rsidRPr="001E42D5">
        <w:rPr>
          <w:rFonts w:ascii="Times New Roman" w:eastAsia="TimesNewRomanPSMT" w:hAnsi="Times New Roman" w:cs="Times New Roman"/>
          <w:i/>
          <w:iCs/>
          <w:sz w:val="28"/>
          <w:szCs w:val="28"/>
        </w:rPr>
        <w:t>W</w:t>
      </w:r>
      <w:r w:rsidRPr="007A0886">
        <w:rPr>
          <w:rFonts w:ascii="Times New Roman" w:eastAsia="TimesNewRomanPSMT" w:hAnsi="Times New Roman" w:cs="Times New Roman"/>
          <w:i/>
          <w:iCs/>
          <w:sz w:val="28"/>
          <w:szCs w:val="28"/>
          <w:vertAlign w:val="superscript"/>
        </w:rPr>
        <w:t>b</w:t>
      </w:r>
      <w:proofErr w:type="spellEnd"/>
      <w:r w:rsidRPr="001E42D5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, где </w:t>
      </w:r>
      <w:proofErr w:type="spellStart"/>
      <w:r w:rsidRPr="001E42D5">
        <w:rPr>
          <w:rFonts w:ascii="Times New Roman" w:eastAsia="TimesNewRomanPSMT" w:hAnsi="Times New Roman" w:cs="Times New Roman"/>
          <w:i/>
          <w:iCs/>
          <w:sz w:val="28"/>
          <w:szCs w:val="28"/>
        </w:rPr>
        <w:t>a</w:t>
      </w:r>
      <w:proofErr w:type="spellEnd"/>
      <w:r w:rsidRPr="001E42D5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и </w:t>
      </w:r>
      <w:proofErr w:type="spellStart"/>
      <w:r w:rsidRPr="001E42D5">
        <w:rPr>
          <w:rFonts w:ascii="Times New Roman" w:eastAsia="TimesNewRomanPSMT" w:hAnsi="Times New Roman" w:cs="Times New Roman"/>
          <w:i/>
          <w:iCs/>
          <w:sz w:val="28"/>
          <w:szCs w:val="28"/>
        </w:rPr>
        <w:t>b</w:t>
      </w:r>
      <w:proofErr w:type="spellEnd"/>
      <w:r w:rsidRPr="001E42D5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–</w:t>
      </w:r>
    </w:p>
    <w:p w:rsidR="007A0886" w:rsidRPr="007A0886" w:rsidRDefault="001E42D5" w:rsidP="007A08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E42D5">
        <w:rPr>
          <w:rFonts w:ascii="Times New Roman" w:eastAsia="TimesNewRomanPSMT" w:hAnsi="Times New Roman" w:cs="Times New Roman"/>
          <w:sz w:val="28"/>
          <w:szCs w:val="28"/>
        </w:rPr>
        <w:t>полуэмпирические параметры. Метод является весьма грубым, так как н</w:t>
      </w:r>
      <w:proofErr w:type="gramStart"/>
      <w:r w:rsidRPr="001E42D5">
        <w:rPr>
          <w:rFonts w:ascii="Times New Roman" w:eastAsia="TimesNewRomanPSMT" w:hAnsi="Times New Roman" w:cs="Times New Roman"/>
          <w:sz w:val="28"/>
          <w:szCs w:val="28"/>
        </w:rPr>
        <w:t>е-</w:t>
      </w:r>
      <w:proofErr w:type="gramEnd"/>
      <w:r w:rsidR="007A088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 xml:space="preserve">известна концентрация солей в воде и неясно, за счет каких ионов осуществляется ток (ионов </w:t>
      </w:r>
      <w:r w:rsidRPr="001E42D5">
        <w:rPr>
          <w:rFonts w:ascii="Times New Roman" w:eastAsia="TimesNewRomanPSMT" w:hAnsi="Times New Roman" w:cs="Times New Roman"/>
          <w:i/>
          <w:iCs/>
          <w:sz w:val="28"/>
          <w:szCs w:val="28"/>
        </w:rPr>
        <w:t>Н</w:t>
      </w:r>
      <w:r w:rsidR="007A0886" w:rsidRPr="007A0886">
        <w:rPr>
          <w:rFonts w:ascii="Times New Roman" w:eastAsia="TimesNewRomanPSMT" w:hAnsi="Times New Roman" w:cs="Times New Roman"/>
          <w:i/>
          <w:iCs/>
          <w:sz w:val="28"/>
          <w:szCs w:val="28"/>
          <w:vertAlign w:val="superscript"/>
        </w:rPr>
        <w:t>+</w:t>
      </w:r>
      <w:r w:rsidRPr="001E42D5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,</w:t>
      </w:r>
      <w:r w:rsidRPr="001E42D5">
        <w:rPr>
          <w:rFonts w:ascii="Times New Roman" w:eastAsia="TimesNewRomanPSMT" w:hAnsi="Times New Roman" w:cs="Times New Roman"/>
          <w:i/>
          <w:iCs/>
          <w:sz w:val="28"/>
          <w:szCs w:val="28"/>
        </w:rPr>
        <w:t>ОН</w:t>
      </w:r>
      <w:r w:rsidR="007A0886" w:rsidRPr="007A0886">
        <w:rPr>
          <w:rFonts w:ascii="Times New Roman" w:eastAsia="TimesNewRomanPSMT" w:hAnsi="Times New Roman" w:cs="Times New Roman"/>
          <w:i/>
          <w:iCs/>
          <w:sz w:val="28"/>
          <w:szCs w:val="28"/>
          <w:vertAlign w:val="superscript"/>
        </w:rPr>
        <w:t>-</w:t>
      </w:r>
      <w:r w:rsidRPr="001E42D5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или ионов солей). К достоинствам метода</w:t>
      </w:r>
      <w:r w:rsidR="007A088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E42D5">
        <w:rPr>
          <w:rFonts w:ascii="Times New Roman" w:eastAsia="TimesNewRomanPSMT" w:hAnsi="Times New Roman" w:cs="Times New Roman"/>
          <w:sz w:val="28"/>
          <w:szCs w:val="28"/>
        </w:rPr>
        <w:t>следует отнести простоту, несложный и быстрый способ измерения. Не</w:t>
      </w:r>
      <w:r w:rsidR="007A0886" w:rsidRPr="007A0886">
        <w:rPr>
          <w:rFonts w:ascii="Times New Roman" w:eastAsia="TimesNewRomanPSMT" w:hAnsi="Times New Roman" w:cs="Times New Roman"/>
          <w:sz w:val="28"/>
          <w:szCs w:val="28"/>
        </w:rPr>
        <w:t>достатками метода являются: 1) значительное влияние качества контакта</w:t>
      </w:r>
      <w:r w:rsidR="007A088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7A0886" w:rsidRPr="007A0886">
        <w:rPr>
          <w:rFonts w:ascii="Times New Roman" w:eastAsia="TimesNewRomanPSMT" w:hAnsi="Times New Roman" w:cs="Times New Roman"/>
          <w:sz w:val="28"/>
          <w:szCs w:val="28"/>
        </w:rPr>
        <w:t>игл с исследуемым материалом на результаты измерения; 2) невозможность измерения влажности ниже 5-8% портативными приборами. Для этого нужен источник высокого напряжения 500 – 1500</w:t>
      </w:r>
      <w:proofErr w:type="gramStart"/>
      <w:r w:rsidR="007A0886" w:rsidRPr="007A0886">
        <w:rPr>
          <w:rFonts w:ascii="Times New Roman" w:eastAsia="TimesNewRomanPSMT" w:hAnsi="Times New Roman" w:cs="Times New Roman"/>
          <w:sz w:val="28"/>
          <w:szCs w:val="28"/>
        </w:rPr>
        <w:t xml:space="preserve"> В</w:t>
      </w:r>
      <w:proofErr w:type="gramEnd"/>
      <w:r w:rsidR="007A0886" w:rsidRPr="007A0886">
        <w:rPr>
          <w:rFonts w:ascii="Times New Roman" w:eastAsia="TimesNewRomanPSMT" w:hAnsi="Times New Roman" w:cs="Times New Roman"/>
          <w:sz w:val="28"/>
          <w:szCs w:val="28"/>
        </w:rPr>
        <w:t>, с помощью которого измеряют большие значения электрического сопротивления; 3) приходится частично разрушать исследуемый материал.</w:t>
      </w:r>
    </w:p>
    <w:p w:rsidR="007A0886" w:rsidRPr="007A0886" w:rsidRDefault="007A0886" w:rsidP="007A088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7A0886">
        <w:rPr>
          <w:rFonts w:ascii="Times New Roman" w:eastAsia="TimesNewRomanPSMT" w:hAnsi="Times New Roman" w:cs="Times New Roman"/>
          <w:sz w:val="28"/>
          <w:szCs w:val="28"/>
        </w:rPr>
        <w:lastRenderedPageBreak/>
        <w:t>В диэлькометрическом методе используется зависимость диэлектрической проницаемости материала от его влагосодержания. Для воды относительная диэлектрическая проницаемость равна 81, а для сыпучих материалов она порядка нескольких единиц. Таким образом, диэлектрическая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>проницаемость материала сильно зависит от его влажности. В этом методе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>применяют высокочастотный генератор электромагнитных колебаний (</w:t>
      </w:r>
      <w:proofErr w:type="spellStart"/>
      <w:r w:rsidRPr="007A0886">
        <w:rPr>
          <w:rFonts w:ascii="Times New Roman" w:eastAsia="TimesNewRomanPSMT" w:hAnsi="Times New Roman" w:cs="Times New Roman"/>
          <w:i/>
          <w:iCs/>
          <w:sz w:val="28"/>
          <w:szCs w:val="28"/>
        </w:rPr>
        <w:t>f</w:t>
      </w:r>
      <w:proofErr w:type="spellEnd"/>
      <w:r w:rsidRPr="007A0886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>~10</w:t>
      </w:r>
      <w:r w:rsidRPr="007A0886">
        <w:rPr>
          <w:rFonts w:ascii="Times New Roman" w:eastAsia="TimesNewRomanPSMT" w:hAnsi="Times New Roman" w:cs="Times New Roman"/>
          <w:sz w:val="28"/>
          <w:szCs w:val="28"/>
          <w:vertAlign w:val="superscript"/>
        </w:rPr>
        <w:t>6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 xml:space="preserve"> – 10</w:t>
      </w:r>
      <w:r w:rsidRPr="007A0886">
        <w:rPr>
          <w:rFonts w:ascii="Times New Roman" w:eastAsia="TimesNewRomanPSMT" w:hAnsi="Times New Roman" w:cs="Times New Roman"/>
          <w:sz w:val="28"/>
          <w:szCs w:val="28"/>
          <w:vertAlign w:val="superscript"/>
        </w:rPr>
        <w:t>7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 xml:space="preserve"> Гц, обычно 3 – 30 МГц), С ~ 10 пФ. В современных приборах датчики прижимают с усилием 5-10 Н к поверхности древесины или бетона производят замер. </w:t>
      </w:r>
      <w:proofErr w:type="spellStart"/>
      <w:r w:rsidRPr="007A0886">
        <w:rPr>
          <w:rFonts w:ascii="Times New Roman" w:eastAsia="TimesNewRomanPSMT" w:hAnsi="Times New Roman" w:cs="Times New Roman"/>
          <w:sz w:val="28"/>
          <w:szCs w:val="28"/>
        </w:rPr>
        <w:t>ВЧ-токи</w:t>
      </w:r>
      <w:proofErr w:type="spellEnd"/>
      <w:r w:rsidRPr="007A0886">
        <w:rPr>
          <w:rFonts w:ascii="Times New Roman" w:eastAsia="TimesNewRomanPSMT" w:hAnsi="Times New Roman" w:cs="Times New Roman"/>
          <w:sz w:val="28"/>
          <w:szCs w:val="28"/>
        </w:rPr>
        <w:t xml:space="preserve"> проникают в материал на глубину 20-30 мм,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>прибор оценивает величину затухания токов, которая зависит от свойств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 xml:space="preserve">материала и от его влажности. Микропроцессорный блок устройства пересчитывает величину </w:t>
      </w:r>
      <w:r>
        <w:rPr>
          <w:rFonts w:ascii="Times New Roman" w:eastAsia="Arial Unicode MS" w:hAnsi="Times New Roman" w:cs="Times New Roman"/>
          <w:sz w:val="28"/>
          <w:szCs w:val="28"/>
        </w:rPr>
        <w:t>ε</w:t>
      </w:r>
      <w:r w:rsidRPr="007A0886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>в абсолютную влажность. В памяти влагомера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>обычно хранятся данные о плотности материалов, на которые он рассчитан. Предварительный выбор пользователем породы древесины или марки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>бетона перед измерением увеличивает точность получаемых результатов.</w:t>
      </w:r>
    </w:p>
    <w:p w:rsidR="007A0886" w:rsidRPr="007A0886" w:rsidRDefault="007A0886" w:rsidP="007A088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7A0886">
        <w:rPr>
          <w:rFonts w:ascii="Times New Roman" w:eastAsia="TimesNewRomanPSMT" w:hAnsi="Times New Roman" w:cs="Times New Roman"/>
          <w:sz w:val="28"/>
          <w:szCs w:val="28"/>
        </w:rPr>
        <w:t>К достоинствам метода относятся: 1) высокая точность измерений и широкий диапазон измерения влажности; 2) высокая скорость получения результата замера; 3) влагомер не повреждает поверхность исследуемого материала.</w:t>
      </w:r>
    </w:p>
    <w:p w:rsidR="007A0886" w:rsidRPr="007A0886" w:rsidRDefault="007A0886" w:rsidP="007A0886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NewRomanPSMT" w:hAnsi="Times New Roman" w:cs="Times New Roman"/>
          <w:sz w:val="28"/>
          <w:szCs w:val="28"/>
        </w:rPr>
      </w:pPr>
    </w:p>
    <w:p w:rsidR="007A0886" w:rsidRPr="007A0886" w:rsidRDefault="007A0886" w:rsidP="007A08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</w:rPr>
        <w:drawing>
          <wp:inline distT="0" distB="0" distL="0" distR="0">
            <wp:extent cx="4360771" cy="3009900"/>
            <wp:effectExtent l="19050" t="0" r="1679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0005" t="29658" r="44005" b="384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0771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0886" w:rsidRPr="007A0886" w:rsidRDefault="007A0886" w:rsidP="007A088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7A0886" w:rsidRPr="007A0886" w:rsidRDefault="007A0886" w:rsidP="007A088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7A0886">
        <w:rPr>
          <w:rFonts w:ascii="Times New Roman" w:eastAsia="TimesNewRomanPSMT" w:hAnsi="Times New Roman" w:cs="Times New Roman"/>
          <w:sz w:val="28"/>
          <w:szCs w:val="28"/>
        </w:rPr>
        <w:t>Диэлькометрический влагомер (рис. 2.19) состоит из конденсаторного датчика, заполняемого исследуемым материалом, и измерительного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>устройства, измеряющего полное сопротивление датчика, его емкостную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>или активную составляющие. Применяют резонансные, мостовые и дифференциальные схемы измерения, работающие в В</w:t>
      </w:r>
      <w:proofErr w:type="gramStart"/>
      <w:r w:rsidRPr="007A0886">
        <w:rPr>
          <w:rFonts w:ascii="Times New Roman" w:eastAsia="TimesNewRomanPSMT" w:hAnsi="Times New Roman" w:cs="Times New Roman"/>
          <w:sz w:val="28"/>
          <w:szCs w:val="28"/>
        </w:rPr>
        <w:t>Ч-</w:t>
      </w:r>
      <w:proofErr w:type="gramEnd"/>
      <w:r w:rsidRPr="007A0886">
        <w:rPr>
          <w:rFonts w:ascii="Times New Roman" w:eastAsia="TimesNewRomanPSMT" w:hAnsi="Times New Roman" w:cs="Times New Roman"/>
          <w:sz w:val="28"/>
          <w:szCs w:val="28"/>
        </w:rPr>
        <w:t xml:space="preserve"> диапазоне. Для градуировки влагомера используют набор образцов с различными значениями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>влажности, определяемыми образцовым методом (методом высушивания).</w:t>
      </w:r>
    </w:p>
    <w:p w:rsidR="007A0886" w:rsidRPr="007A0886" w:rsidRDefault="007A0886" w:rsidP="007A088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7A0886">
        <w:rPr>
          <w:rFonts w:ascii="Times New Roman" w:eastAsia="TimesNewRomanPSMT" w:hAnsi="Times New Roman" w:cs="Times New Roman"/>
          <w:sz w:val="28"/>
          <w:szCs w:val="28"/>
        </w:rPr>
        <w:lastRenderedPageBreak/>
        <w:t xml:space="preserve">Схема состоит из </w:t>
      </w:r>
      <w:proofErr w:type="spellStart"/>
      <w:r w:rsidRPr="007A0886">
        <w:rPr>
          <w:rFonts w:ascii="Times New Roman" w:eastAsia="TimesNewRomanPSMT" w:hAnsi="Times New Roman" w:cs="Times New Roman"/>
          <w:sz w:val="28"/>
          <w:szCs w:val="28"/>
        </w:rPr>
        <w:t>ВЧ-генератора</w:t>
      </w:r>
      <w:proofErr w:type="spellEnd"/>
      <w:r w:rsidRPr="007A0886">
        <w:rPr>
          <w:rFonts w:ascii="Times New Roman" w:eastAsia="TimesNewRomanPSMT" w:hAnsi="Times New Roman" w:cs="Times New Roman"/>
          <w:sz w:val="28"/>
          <w:szCs w:val="28"/>
        </w:rPr>
        <w:t xml:space="preserve"> на транзисторе VT1, емкостного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>датчика С5, выпрямительного моста на диодах VD1-VD4 и микроампе</w:t>
      </w:r>
      <w:proofErr w:type="gramStart"/>
      <w:r w:rsidRPr="007A0886">
        <w:rPr>
          <w:rFonts w:ascii="Times New Roman" w:eastAsia="TimesNewRomanPSMT" w:hAnsi="Times New Roman" w:cs="Times New Roman"/>
          <w:sz w:val="28"/>
          <w:szCs w:val="28"/>
        </w:rPr>
        <w:t>р-</w:t>
      </w:r>
      <w:proofErr w:type="gramEnd"/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 xml:space="preserve">метра. </w:t>
      </w:r>
      <w:proofErr w:type="gramStart"/>
      <w:r w:rsidRPr="007A0886">
        <w:rPr>
          <w:rFonts w:ascii="Times New Roman" w:eastAsia="TimesNewRomanPSMT" w:hAnsi="Times New Roman" w:cs="Times New Roman"/>
          <w:sz w:val="28"/>
          <w:szCs w:val="28"/>
        </w:rPr>
        <w:t>При увеличении влажности материала, помещенного в емкостной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>датчик, увеличивается емкость конденсатора С5 и уменьшается его емкостное сопротивление, что приводит к увеличению тока через микроамперметр, включенный в диагональ выпрямительного моста.</w:t>
      </w:r>
      <w:proofErr w:type="gramEnd"/>
    </w:p>
    <w:p w:rsidR="007A0886" w:rsidRPr="007A0886" w:rsidRDefault="007A0886" w:rsidP="007A088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7A0886">
        <w:rPr>
          <w:rFonts w:ascii="Times New Roman" w:eastAsia="TimesNewRomanPSMT" w:hAnsi="Times New Roman" w:cs="Times New Roman"/>
          <w:sz w:val="28"/>
          <w:szCs w:val="28"/>
        </w:rPr>
        <w:t>Нейтронный метод измерения влажности основан на эффекте замедления быстрых нейтронов в процессе взаимодействия с протонами воды,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>содержащейся в материале. В этом методе применяется источник быстрых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>нейтронов. Сквозь небольшое отверстие поток нейтронов попадает на контролируемое вещество, а затем в приемник, содержащий инертный газ при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 xml:space="preserve">давлении в несколько мм </w:t>
      </w:r>
      <w:proofErr w:type="spellStart"/>
      <w:r w:rsidRPr="007A0886">
        <w:rPr>
          <w:rFonts w:ascii="Times New Roman" w:eastAsia="TimesNewRomanPSMT" w:hAnsi="Times New Roman" w:cs="Times New Roman"/>
          <w:sz w:val="28"/>
          <w:szCs w:val="28"/>
        </w:rPr>
        <w:t>рт</w:t>
      </w:r>
      <w:proofErr w:type="spellEnd"/>
      <w:r w:rsidRPr="007A0886">
        <w:rPr>
          <w:rFonts w:ascii="Times New Roman" w:eastAsia="TimesNewRomanPSMT" w:hAnsi="Times New Roman" w:cs="Times New Roman"/>
          <w:sz w:val="28"/>
          <w:szCs w:val="28"/>
        </w:rPr>
        <w:t>. ст. Быстрые нейтроны теряют свою энергию в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>основном при столкновении с протонами воды. При прохождении быстрых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>нейтронов с энергией</w:t>
      </w:r>
      <w:proofErr w:type="gramStart"/>
      <w:r w:rsidRPr="007A0886">
        <w:rPr>
          <w:rFonts w:ascii="Times New Roman" w:eastAsia="TimesNewRomanPSMT" w:hAnsi="Times New Roman" w:cs="Times New Roman"/>
          <w:sz w:val="28"/>
          <w:szCs w:val="28"/>
        </w:rPr>
        <w:t xml:space="preserve"> Е</w:t>
      </w:r>
      <w:proofErr w:type="gramEnd"/>
      <w:r w:rsidRPr="007A0886">
        <w:rPr>
          <w:rFonts w:ascii="Times New Roman" w:eastAsia="TimesNewRomanPSMT" w:hAnsi="Times New Roman" w:cs="Times New Roman"/>
          <w:sz w:val="28"/>
          <w:szCs w:val="28"/>
        </w:rPr>
        <w:t xml:space="preserve"> &gt; 0,5 МэВ сквозь вещество в результате упругих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>столкновений с протонами воды они превращаются в медленные, которые,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>попадая в детектор, вызывают появление импульсов тока. Ионизация газа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>в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>приемнике осуществляется при столкновениях замедленных нейтронов с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>атомами инертного газа. Чем больше влажность материала, тем больше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0886">
        <w:rPr>
          <w:rFonts w:ascii="Times New Roman" w:eastAsia="TimesNewRomanPSMT" w:hAnsi="Times New Roman" w:cs="Times New Roman"/>
          <w:sz w:val="28"/>
          <w:szCs w:val="28"/>
        </w:rPr>
        <w:t xml:space="preserve">концентрация замедленных нейтронов, тем сильнее импульсы тока в приемной ионизационной камере. Этот метод - самый точный </w:t>
      </w:r>
      <w:proofErr w:type="gramStart"/>
      <w:r w:rsidRPr="007A0886">
        <w:rPr>
          <w:rFonts w:ascii="Times New Roman" w:eastAsia="TimesNewRomanPSMT" w:hAnsi="Times New Roman" w:cs="Times New Roman"/>
          <w:sz w:val="28"/>
          <w:szCs w:val="28"/>
        </w:rPr>
        <w:t>из</w:t>
      </w:r>
      <w:proofErr w:type="gramEnd"/>
      <w:r w:rsidRPr="007A0886">
        <w:rPr>
          <w:rFonts w:ascii="Times New Roman" w:eastAsia="TimesNewRomanPSMT" w:hAnsi="Times New Roman" w:cs="Times New Roman"/>
          <w:sz w:val="28"/>
          <w:szCs w:val="28"/>
        </w:rPr>
        <w:t xml:space="preserve"> имеющихся,</w:t>
      </w:r>
    </w:p>
    <w:p w:rsidR="00267B07" w:rsidRPr="00267B07" w:rsidRDefault="00267B07" w:rsidP="00267B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67B07">
        <w:rPr>
          <w:rFonts w:ascii="Times New Roman" w:eastAsia="TimesNewRomanPSMT" w:hAnsi="Times New Roman" w:cs="Times New Roman"/>
          <w:sz w:val="28"/>
          <w:szCs w:val="28"/>
        </w:rPr>
        <w:t>но требует надежной биологической защиты. Кроме того, здесь необходима коррекция на плотность испытуемого материала. Нейтронный метод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67B07">
        <w:rPr>
          <w:rFonts w:ascii="Times New Roman" w:eastAsia="TimesNewRomanPSMT" w:hAnsi="Times New Roman" w:cs="Times New Roman"/>
          <w:sz w:val="28"/>
          <w:szCs w:val="28"/>
        </w:rPr>
        <w:t>применяют преимущественно для автоматизированного измерения влажности сыпучих материалов, а также для экспрессного измерения влажности бетонных и растворных смесей.</w:t>
      </w:r>
    </w:p>
    <w:p w:rsidR="00267B07" w:rsidRPr="00267B07" w:rsidRDefault="00267B07" w:rsidP="00267B0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67B07">
        <w:rPr>
          <w:rFonts w:ascii="Times New Roman" w:eastAsia="TimesNewRomanPSMT" w:hAnsi="Times New Roman" w:cs="Times New Roman"/>
          <w:sz w:val="28"/>
          <w:szCs w:val="28"/>
        </w:rPr>
        <w:t xml:space="preserve">Микроволновый метод основан на просвечивании материалов </w:t>
      </w:r>
      <w:proofErr w:type="spellStart"/>
      <w:r w:rsidRPr="00267B07">
        <w:rPr>
          <w:rFonts w:ascii="Times New Roman" w:eastAsia="TimesNewRomanPSMT" w:hAnsi="Times New Roman" w:cs="Times New Roman"/>
          <w:sz w:val="28"/>
          <w:szCs w:val="28"/>
        </w:rPr>
        <w:t>мик</w:t>
      </w:r>
      <w:proofErr w:type="spellEnd"/>
      <w:r w:rsidRPr="00267B07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267B07" w:rsidRPr="00267B07" w:rsidRDefault="00267B07" w:rsidP="00267B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267B07">
        <w:rPr>
          <w:rFonts w:ascii="Times New Roman" w:eastAsia="TimesNewRomanPSMT" w:hAnsi="Times New Roman" w:cs="Times New Roman"/>
          <w:sz w:val="28"/>
          <w:szCs w:val="28"/>
        </w:rPr>
        <w:t>роволновым</w:t>
      </w:r>
      <w:proofErr w:type="spellEnd"/>
      <w:r w:rsidRPr="00267B07">
        <w:rPr>
          <w:rFonts w:ascii="Times New Roman" w:eastAsia="TimesNewRomanPSMT" w:hAnsi="Times New Roman" w:cs="Times New Roman"/>
          <w:sz w:val="28"/>
          <w:szCs w:val="28"/>
        </w:rPr>
        <w:t xml:space="preserve"> (СВЧ) электромагнитным излучением, характерная частота излучения которого составляет </w:t>
      </w:r>
      <w:r>
        <w:rPr>
          <w:rFonts w:ascii="Times New Roman" w:eastAsia="Arial Unicode MS" w:hAnsi="Times New Roman" w:cs="Times New Roman"/>
          <w:sz w:val="28"/>
          <w:szCs w:val="28"/>
          <w:lang w:val="en-GB"/>
        </w:rPr>
        <w:t>f</w:t>
      </w:r>
      <w:r w:rsidRPr="00267B07">
        <w:rPr>
          <w:rFonts w:ascii="Times New Roman" w:eastAsia="Arial Unicode MS" w:hAnsi="Times New Roman" w:cs="Times New Roman"/>
          <w:sz w:val="28"/>
          <w:szCs w:val="28"/>
        </w:rPr>
        <w:t>=</w:t>
      </w:r>
      <w:r w:rsidRPr="00267B07">
        <w:rPr>
          <w:rFonts w:ascii="Times New Roman" w:eastAsia="TimesNewRomanPSMT" w:hAnsi="Times New Roman" w:cs="Times New Roman"/>
          <w:sz w:val="28"/>
          <w:szCs w:val="28"/>
        </w:rPr>
        <w:t>10</w:t>
      </w:r>
      <w:r w:rsidRPr="00267B07">
        <w:rPr>
          <w:rFonts w:ascii="Times New Roman" w:eastAsia="TimesNewRomanPSMT" w:hAnsi="Times New Roman" w:cs="Times New Roman"/>
          <w:sz w:val="28"/>
          <w:szCs w:val="28"/>
          <w:vertAlign w:val="superscript"/>
        </w:rPr>
        <w:t>9</w:t>
      </w:r>
      <w:r w:rsidRPr="00267B0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267B07">
        <w:rPr>
          <w:rFonts w:ascii="Times New Roman" w:eastAsia="TimesNewRomanPSMT" w:hAnsi="Times New Roman" w:cs="Times New Roman"/>
          <w:sz w:val="28"/>
          <w:szCs w:val="28"/>
        </w:rPr>
        <w:t>10</w:t>
      </w:r>
      <w:r w:rsidRPr="00267B07">
        <w:rPr>
          <w:rFonts w:ascii="Times New Roman" w:eastAsia="TimesNewRomanPSMT" w:hAnsi="Times New Roman" w:cs="Times New Roman"/>
          <w:sz w:val="28"/>
          <w:szCs w:val="28"/>
          <w:vertAlign w:val="superscript"/>
        </w:rPr>
        <w:t>10</w:t>
      </w:r>
      <w:r w:rsidRPr="00267B0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67B07">
        <w:rPr>
          <w:rFonts w:ascii="Times New Roman" w:eastAsia="TimesNewRomanPSMT" w:hAnsi="Times New Roman" w:cs="Times New Roman"/>
          <w:i/>
          <w:iCs/>
          <w:sz w:val="28"/>
          <w:szCs w:val="28"/>
        </w:rPr>
        <w:t>Гц</w:t>
      </w:r>
      <w:proofErr w:type="gramStart"/>
      <w:r w:rsidRPr="00267B07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267B07">
        <w:rPr>
          <w:rFonts w:ascii="Times New Roman" w:eastAsia="TimesNewRomanPSMT" w:hAnsi="Times New Roman" w:cs="Times New Roman"/>
          <w:sz w:val="28"/>
          <w:szCs w:val="28"/>
        </w:rPr>
        <w:t>.</w:t>
      </w:r>
      <w:proofErr w:type="gramEnd"/>
      <w:r w:rsidRPr="00267B07">
        <w:rPr>
          <w:rFonts w:ascii="Times New Roman" w:eastAsia="TimesNewRomanPSMT" w:hAnsi="Times New Roman" w:cs="Times New Roman"/>
          <w:sz w:val="28"/>
          <w:szCs w:val="28"/>
        </w:rPr>
        <w:t xml:space="preserve"> Под действием электрического поля </w:t>
      </w:r>
      <w:proofErr w:type="spellStart"/>
      <w:r w:rsidRPr="00267B07">
        <w:rPr>
          <w:rFonts w:ascii="Times New Roman" w:eastAsia="TimesNewRomanPSMT" w:hAnsi="Times New Roman" w:cs="Times New Roman"/>
          <w:sz w:val="28"/>
          <w:szCs w:val="28"/>
        </w:rPr>
        <w:t>СВЧ-волны</w:t>
      </w:r>
      <w:proofErr w:type="spellEnd"/>
      <w:r w:rsidRPr="00267B07">
        <w:rPr>
          <w:rFonts w:ascii="Times New Roman" w:eastAsia="TimesNewRomanPSMT" w:hAnsi="Times New Roman" w:cs="Times New Roman"/>
          <w:sz w:val="28"/>
          <w:szCs w:val="28"/>
        </w:rPr>
        <w:t xml:space="preserve"> молекулы воды (диполи) начинают совершать колебательные и вращательные движения, ориентируясь 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преимущественно </w:t>
      </w:r>
      <w:r w:rsidRPr="00267B07">
        <w:rPr>
          <w:rFonts w:ascii="Times New Roman" w:eastAsia="TimesNewRomanPSMT" w:hAnsi="Times New Roman" w:cs="Times New Roman"/>
          <w:sz w:val="28"/>
          <w:szCs w:val="28"/>
        </w:rPr>
        <w:t>вдоль силовых линий электрического поля. Благодаря этому определенная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67B07">
        <w:rPr>
          <w:rFonts w:ascii="Times New Roman" w:eastAsia="TimesNewRomanPSMT" w:hAnsi="Times New Roman" w:cs="Times New Roman"/>
          <w:sz w:val="28"/>
          <w:szCs w:val="28"/>
        </w:rPr>
        <w:t xml:space="preserve">часть энергии </w:t>
      </w:r>
      <w:proofErr w:type="spellStart"/>
      <w:r w:rsidRPr="00267B07">
        <w:rPr>
          <w:rFonts w:ascii="Times New Roman" w:eastAsia="TimesNewRomanPSMT" w:hAnsi="Times New Roman" w:cs="Times New Roman"/>
          <w:sz w:val="28"/>
          <w:szCs w:val="28"/>
        </w:rPr>
        <w:t>СВЧ-излучения</w:t>
      </w:r>
      <w:proofErr w:type="spellEnd"/>
      <w:r w:rsidRPr="00267B07">
        <w:rPr>
          <w:rFonts w:ascii="Times New Roman" w:eastAsia="TimesNewRomanPSMT" w:hAnsi="Times New Roman" w:cs="Times New Roman"/>
          <w:sz w:val="28"/>
          <w:szCs w:val="28"/>
        </w:rPr>
        <w:t xml:space="preserve"> поглощается. Концентрацию влаги измеряют по ослаблению </w:t>
      </w:r>
      <w:proofErr w:type="spellStart"/>
      <w:r w:rsidRPr="00267B07">
        <w:rPr>
          <w:rFonts w:ascii="Times New Roman" w:eastAsia="TimesNewRomanPSMT" w:hAnsi="Times New Roman" w:cs="Times New Roman"/>
          <w:sz w:val="28"/>
          <w:szCs w:val="28"/>
        </w:rPr>
        <w:t>СВЧ-излучения</w:t>
      </w:r>
      <w:proofErr w:type="spellEnd"/>
      <w:r w:rsidRPr="00267B07">
        <w:rPr>
          <w:rFonts w:ascii="Times New Roman" w:eastAsia="TimesNewRomanPSMT" w:hAnsi="Times New Roman" w:cs="Times New Roman"/>
          <w:sz w:val="28"/>
          <w:szCs w:val="28"/>
        </w:rPr>
        <w:t>, проходящего через слой анализируемого материала. В таких влагомерах лента материала проходит между передающей и приемной антеннами. Передающая антенна соединена с СВЧ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67B07">
        <w:rPr>
          <w:rFonts w:ascii="Times New Roman" w:eastAsia="TimesNewRomanPSMT" w:hAnsi="Times New Roman" w:cs="Times New Roman"/>
          <w:sz w:val="28"/>
          <w:szCs w:val="28"/>
        </w:rPr>
        <w:t>генератором, приемная – с измерительным устройством. Чем больше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67B07">
        <w:rPr>
          <w:rFonts w:ascii="Times New Roman" w:eastAsia="TimesNewRomanPSMT" w:hAnsi="Times New Roman" w:cs="Times New Roman"/>
          <w:sz w:val="28"/>
          <w:szCs w:val="28"/>
        </w:rPr>
        <w:t>влажность материала, тем слабее сигнал, попадающий в измерительное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67B07">
        <w:rPr>
          <w:rFonts w:ascii="Times New Roman" w:eastAsia="TimesNewRomanPSMT" w:hAnsi="Times New Roman" w:cs="Times New Roman"/>
          <w:sz w:val="28"/>
          <w:szCs w:val="28"/>
        </w:rPr>
        <w:t>устройство. Из микроволновых влагомеров хорошо зарекомендовали себя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67B07">
        <w:rPr>
          <w:rFonts w:ascii="Times New Roman" w:eastAsia="TimesNewRomanPSMT" w:hAnsi="Times New Roman" w:cs="Times New Roman"/>
          <w:sz w:val="28"/>
          <w:szCs w:val="28"/>
          <w:lang w:val="en-US"/>
        </w:rPr>
        <w:t>MICRORADAR</w:t>
      </w:r>
      <w:r w:rsidRPr="00267B07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r w:rsidRPr="00267B07">
        <w:rPr>
          <w:rFonts w:ascii="Times New Roman" w:eastAsia="TimesNewRomanPSMT" w:hAnsi="Times New Roman" w:cs="Times New Roman"/>
          <w:sz w:val="28"/>
          <w:szCs w:val="28"/>
          <w:lang w:val="en-US"/>
        </w:rPr>
        <w:t>M</w:t>
      </w:r>
      <w:r w:rsidRPr="00267B07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spellStart"/>
      <w:r w:rsidRPr="00267B07">
        <w:rPr>
          <w:rFonts w:ascii="Times New Roman" w:eastAsia="TimesNewRomanPSMT" w:hAnsi="Times New Roman" w:cs="Times New Roman"/>
          <w:sz w:val="28"/>
          <w:szCs w:val="28"/>
          <w:lang w:val="en-US"/>
        </w:rPr>
        <w:t>SenS</w:t>
      </w:r>
      <w:proofErr w:type="spellEnd"/>
      <w:r w:rsidRPr="00267B07">
        <w:rPr>
          <w:rFonts w:ascii="Times New Roman" w:eastAsia="TimesNewRomanPSMT" w:hAnsi="Times New Roman" w:cs="Times New Roman"/>
          <w:sz w:val="28"/>
          <w:szCs w:val="28"/>
        </w:rPr>
        <w:t xml:space="preserve">2, </w:t>
      </w:r>
      <w:r w:rsidRPr="00267B07">
        <w:rPr>
          <w:rFonts w:ascii="Times New Roman" w:eastAsia="TimesNewRomanPSMT" w:hAnsi="Times New Roman" w:cs="Times New Roman"/>
          <w:sz w:val="28"/>
          <w:szCs w:val="28"/>
          <w:lang w:val="en-US"/>
        </w:rPr>
        <w:t>MOISTSCAN</w:t>
      </w:r>
      <w:r w:rsidRPr="00267B0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67B07">
        <w:rPr>
          <w:rFonts w:ascii="Times New Roman" w:eastAsia="TimesNewRomanPSMT" w:hAnsi="Times New Roman" w:cs="Times New Roman"/>
          <w:sz w:val="28"/>
          <w:szCs w:val="28"/>
          <w:lang w:val="en-US"/>
        </w:rPr>
        <w:t>MA</w:t>
      </w:r>
      <w:r w:rsidRPr="00267B07">
        <w:rPr>
          <w:rFonts w:ascii="Times New Roman" w:eastAsia="TimesNewRomanPSMT" w:hAnsi="Times New Roman" w:cs="Times New Roman"/>
          <w:sz w:val="28"/>
          <w:szCs w:val="28"/>
        </w:rPr>
        <w:t xml:space="preserve">500, </w:t>
      </w:r>
      <w:r w:rsidRPr="00267B07">
        <w:rPr>
          <w:rFonts w:ascii="Times New Roman" w:eastAsia="TimesNewRomanPSMT" w:hAnsi="Times New Roman" w:cs="Times New Roman"/>
          <w:sz w:val="28"/>
          <w:szCs w:val="28"/>
          <w:lang w:val="en-US"/>
        </w:rPr>
        <w:t>Franz</w:t>
      </w:r>
      <w:r w:rsidRPr="00267B0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67B07">
        <w:rPr>
          <w:rFonts w:ascii="Times New Roman" w:eastAsia="TimesNewRomanPSMT" w:hAnsi="Times New Roman" w:cs="Times New Roman"/>
          <w:sz w:val="28"/>
          <w:szCs w:val="28"/>
          <w:lang w:val="en-US"/>
        </w:rPr>
        <w:t>Ludwig</w:t>
      </w:r>
      <w:r w:rsidRPr="00267B0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67B07">
        <w:rPr>
          <w:rFonts w:ascii="Times New Roman" w:eastAsia="TimesNewRomanPSMT" w:hAnsi="Times New Roman" w:cs="Times New Roman"/>
          <w:sz w:val="28"/>
          <w:szCs w:val="28"/>
          <w:lang w:val="en-US"/>
        </w:rPr>
        <w:t>GmbH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67B07">
        <w:rPr>
          <w:rFonts w:ascii="Times New Roman" w:eastAsia="TimesNewRomanPSMT" w:hAnsi="Times New Roman" w:cs="Times New Roman"/>
          <w:sz w:val="28"/>
          <w:szCs w:val="28"/>
        </w:rPr>
        <w:t>(Германия).</w:t>
      </w:r>
    </w:p>
    <w:p w:rsidR="007A0886" w:rsidRDefault="00267B07" w:rsidP="00267B0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67B07">
        <w:rPr>
          <w:rFonts w:ascii="Times New Roman" w:eastAsia="TimesNewRomanPSMT" w:hAnsi="Times New Roman" w:cs="Times New Roman"/>
          <w:sz w:val="28"/>
          <w:szCs w:val="28"/>
        </w:rPr>
        <w:t>На практике применяются также влагомеры инфракрасного излучения (ИК). Принцип действия их основан на поглощении или отражении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67B07">
        <w:rPr>
          <w:rFonts w:ascii="Times New Roman" w:eastAsia="TimesNewRomanPSMT" w:hAnsi="Times New Roman" w:cs="Times New Roman"/>
          <w:sz w:val="28"/>
          <w:szCs w:val="28"/>
        </w:rPr>
        <w:t>ИК-волн</w:t>
      </w:r>
      <w:proofErr w:type="spellEnd"/>
      <w:proofErr w:type="gramEnd"/>
      <w:r w:rsidRPr="00267B07">
        <w:rPr>
          <w:rFonts w:ascii="Times New Roman" w:eastAsia="TimesNewRomanPSMT" w:hAnsi="Times New Roman" w:cs="Times New Roman"/>
          <w:sz w:val="28"/>
          <w:szCs w:val="28"/>
        </w:rPr>
        <w:t xml:space="preserve"> влагосодержащим материалом. Известностью пользуется ИК-влагомер </w:t>
      </w:r>
      <w:proofErr w:type="spellStart"/>
      <w:r w:rsidRPr="00267B07">
        <w:rPr>
          <w:rFonts w:ascii="Times New Roman" w:eastAsia="TimesNewRomanPSMT" w:hAnsi="Times New Roman" w:cs="Times New Roman"/>
          <w:sz w:val="28"/>
          <w:szCs w:val="28"/>
        </w:rPr>
        <w:t>Spectra-Quad</w:t>
      </w:r>
      <w:proofErr w:type="spellEnd"/>
      <w:r w:rsidRPr="00267B07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267B07" w:rsidRDefault="00267B07" w:rsidP="00267B07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</w:p>
    <w:p w:rsidR="00267B07" w:rsidRDefault="00267B07" w:rsidP="00267B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67B07">
        <w:rPr>
          <w:rFonts w:ascii="Times New Roman" w:hAnsi="Times New Roman" w:cs="Times New Roman"/>
          <w:b/>
          <w:bCs/>
          <w:sz w:val="28"/>
          <w:szCs w:val="28"/>
        </w:rPr>
        <w:lastRenderedPageBreak/>
        <w:t>2.6. Фотоэлектрические преобразователи</w:t>
      </w:r>
    </w:p>
    <w:p w:rsidR="00267B07" w:rsidRPr="00267B07" w:rsidRDefault="00267B07" w:rsidP="00267B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67B07" w:rsidRPr="00267B07" w:rsidRDefault="00267B07" w:rsidP="00267B0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267B07">
        <w:rPr>
          <w:rFonts w:ascii="Times New Roman" w:eastAsia="TimesNewRomanPSMT" w:hAnsi="Times New Roman" w:cs="Times New Roman"/>
          <w:sz w:val="28"/>
          <w:szCs w:val="28"/>
        </w:rPr>
        <w:t>Фотопреобразователи</w:t>
      </w:r>
      <w:proofErr w:type="spellEnd"/>
      <w:r w:rsidRPr="00267B0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gramStart"/>
      <w:r w:rsidRPr="00267B07">
        <w:rPr>
          <w:rFonts w:ascii="Times New Roman" w:eastAsia="TimesNewRomanPSMT" w:hAnsi="Times New Roman" w:cs="Times New Roman"/>
          <w:sz w:val="28"/>
          <w:szCs w:val="28"/>
        </w:rPr>
        <w:t>основаны</w:t>
      </w:r>
      <w:proofErr w:type="gramEnd"/>
      <w:r w:rsidRPr="00267B07">
        <w:rPr>
          <w:rFonts w:ascii="Times New Roman" w:eastAsia="TimesNewRomanPSMT" w:hAnsi="Times New Roman" w:cs="Times New Roman"/>
          <w:sz w:val="28"/>
          <w:szCs w:val="28"/>
        </w:rPr>
        <w:t xml:space="preserve"> на внешнем и внутреннем фотоэффекте. Внешний фотоэффект заключается в выбивании электронов из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67B07">
        <w:rPr>
          <w:rFonts w:ascii="Times New Roman" w:eastAsia="TimesNewRomanPSMT" w:hAnsi="Times New Roman" w:cs="Times New Roman"/>
          <w:sz w:val="28"/>
          <w:szCs w:val="28"/>
        </w:rPr>
        <w:t>тел при облучении этих тел светом. Для большинства металлов внешний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67B07">
        <w:rPr>
          <w:rFonts w:ascii="Times New Roman" w:eastAsia="TimesNewRomanPSMT" w:hAnsi="Times New Roman" w:cs="Times New Roman"/>
          <w:sz w:val="28"/>
          <w:szCs w:val="28"/>
        </w:rPr>
        <w:t>фотоэффект наблюдается в ультрафиолетовом спектре. Полное объяснение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67B07">
        <w:rPr>
          <w:rFonts w:ascii="Times New Roman" w:eastAsia="TimesNewRomanPSMT" w:hAnsi="Times New Roman" w:cs="Times New Roman"/>
          <w:sz w:val="28"/>
          <w:szCs w:val="28"/>
        </w:rPr>
        <w:t>внешнего фотоэффекта было дано в 1905 г. А. Эйнштейном. Соотношение</w:t>
      </w:r>
    </w:p>
    <w:p w:rsidR="00267B07" w:rsidRPr="00267B07" w:rsidRDefault="00267B07" w:rsidP="00267B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m:oMath>
        <m:r>
          <w:rPr>
            <w:rFonts w:ascii="Cambria Math" w:eastAsia="SymbolMT" w:hAnsi="Cambria Math" w:cs="Times New Roman"/>
            <w:sz w:val="28"/>
            <w:szCs w:val="28"/>
          </w:rPr>
          <m:t>hv=</m:t>
        </m:r>
        <m:sSub>
          <m:sSubPr>
            <m:ctrlPr>
              <w:rPr>
                <w:rFonts w:ascii="Cambria Math" w:eastAsia="SymbolMT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SymbolMT" w:hAnsi="Cambria Math" w:cs="Times New Roman"/>
                <w:sz w:val="28"/>
                <w:szCs w:val="28"/>
              </w:rPr>
              <m:t>A</m:t>
            </m:r>
          </m:e>
          <m:sub>
            <m:r>
              <w:rPr>
                <w:rFonts w:ascii="Cambria Math" w:eastAsia="SymbolMT" w:hAnsi="Cambria Math" w:cs="Times New Roman"/>
                <w:sz w:val="28"/>
                <w:szCs w:val="28"/>
              </w:rPr>
              <m:t>вых</m:t>
            </m:r>
          </m:sub>
        </m:sSub>
        <m:r>
          <w:rPr>
            <w:rFonts w:ascii="Cambria Math" w:eastAsia="SymbolMT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eastAsia="SymbolMT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SymbolMT" w:hAnsi="Cambria Math" w:cs="Times New Roman"/>
                <w:sz w:val="28"/>
                <w:szCs w:val="28"/>
                <w:lang w:val="en-GB"/>
              </w:rPr>
              <m:t>m</m:t>
            </m:r>
            <m:sSup>
              <m:sSupPr>
                <m:ctrlPr>
                  <w:rPr>
                    <w:rFonts w:ascii="Cambria Math" w:eastAsia="SymbolMT" w:hAnsi="Cambria Math" w:cs="Times New Roman"/>
                    <w:i/>
                    <w:sz w:val="28"/>
                    <w:szCs w:val="28"/>
                    <w:lang w:val="en-GB"/>
                  </w:rPr>
                </m:ctrlPr>
              </m:sSupPr>
              <m:e>
                <m:r>
                  <w:rPr>
                    <w:rFonts w:ascii="Cambria Math" w:eastAsia="SymbolMT" w:hAnsi="Cambria Math" w:cs="Times New Roman"/>
                    <w:sz w:val="28"/>
                    <w:szCs w:val="28"/>
                    <w:lang w:val="en-GB"/>
                  </w:rPr>
                  <m:t>ϑ</m:t>
                </m:r>
              </m:e>
              <m:sup>
                <m:r>
                  <w:rPr>
                    <w:rFonts w:ascii="Cambria Math" w:eastAsia="SymbolMT" w:hAnsi="Cambria Math" w:cs="Times New Roman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eastAsia="SymbolMT" w:hAnsi="Cambria Math" w:cs="Times New Roman"/>
                <w:sz w:val="28"/>
                <w:szCs w:val="28"/>
              </w:rPr>
              <m:t>2</m:t>
            </m:r>
          </m:den>
        </m:f>
      </m:oMath>
      <w:r w:rsidRPr="00267B07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267B07">
        <w:rPr>
          <w:rFonts w:ascii="Times New Roman" w:eastAsia="TimesNewRomanPSMT" w:hAnsi="Times New Roman" w:cs="Times New Roman"/>
          <w:sz w:val="28"/>
          <w:szCs w:val="28"/>
        </w:rPr>
        <w:t>(2.6.1)</w:t>
      </w:r>
    </w:p>
    <w:p w:rsidR="00267B07" w:rsidRPr="00267B07" w:rsidRDefault="00267B07" w:rsidP="00267B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67B07">
        <w:rPr>
          <w:rFonts w:ascii="Times New Roman" w:eastAsia="TimesNewRomanPSMT" w:hAnsi="Times New Roman" w:cs="Times New Roman"/>
          <w:sz w:val="28"/>
          <w:szCs w:val="28"/>
        </w:rPr>
        <w:t>называется уравнением Эйнштейна. В левой части уравнения стоит энергия светового кванта, в правой части - работа выхода электрона из тела максимальная кинетическая энергия вылетевшего электрона. Это уравнение – необходимое условие для внешнего фотоэффекта, но недостаточное.</w:t>
      </w:r>
    </w:p>
    <w:p w:rsidR="00267B07" w:rsidRPr="00267B07" w:rsidRDefault="00267B07" w:rsidP="00267B0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67B07">
        <w:rPr>
          <w:rFonts w:ascii="Times New Roman" w:eastAsia="TimesNewRomanPSMT" w:hAnsi="Times New Roman" w:cs="Times New Roman"/>
          <w:sz w:val="28"/>
          <w:szCs w:val="28"/>
        </w:rPr>
        <w:t>Внутренний фотоэффект заключается в поглощении полупроводниками квантов света и переходе электронов из валентной зоны в зону проводимости. Достаточно слабого освещения, чтобы проводимость таких кристаллов увеличилась в десятки и сотни раз.</w:t>
      </w:r>
    </w:p>
    <w:p w:rsidR="00267B07" w:rsidRDefault="00267B07" w:rsidP="00267B0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 w:rsidRPr="00267B07">
        <w:rPr>
          <w:rFonts w:ascii="Times New Roman" w:eastAsia="TimesNewRomanPSMT" w:hAnsi="Times New Roman" w:cs="Times New Roman"/>
          <w:sz w:val="28"/>
          <w:szCs w:val="28"/>
        </w:rPr>
        <w:t>На практике используются вакуумные и газонаполненные фотоэлементы. В них реализован внешний фотоэффект. Широко используются</w:t>
      </w:r>
      <w:proofErr w:type="gramStart"/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>v</w:t>
      </w:r>
      <w:proofErr w:type="gramEnd"/>
      <w:r w:rsidRPr="00267B07">
        <w:rPr>
          <w:rFonts w:ascii="Times New Roman" w:eastAsia="TimesNewRomanPSMT" w:hAnsi="Times New Roman" w:cs="Times New Roman"/>
          <w:sz w:val="28"/>
          <w:szCs w:val="28"/>
        </w:rPr>
        <w:t>также фоторезисторы, фотодиоды и фототранзисторы. В них реализован</w:t>
      </w: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 xml:space="preserve"> </w:t>
      </w:r>
      <w:r w:rsidRPr="00267B07">
        <w:rPr>
          <w:rFonts w:ascii="Times New Roman" w:eastAsia="TimesNewRomanPSMT" w:hAnsi="Times New Roman" w:cs="Times New Roman"/>
          <w:sz w:val="28"/>
          <w:szCs w:val="28"/>
        </w:rPr>
        <w:t>внутренний фотоэффект.</w:t>
      </w:r>
    </w:p>
    <w:p w:rsidR="009A2C50" w:rsidRDefault="009A2C50" w:rsidP="00267B0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</w:rPr>
        <w:drawing>
          <wp:inline distT="0" distB="0" distL="0" distR="0">
            <wp:extent cx="5886450" cy="384810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9150" t="30828" r="41443" b="34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384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2C50" w:rsidRPr="009A2C50" w:rsidRDefault="009A2C50" w:rsidP="009A2C5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A2C50">
        <w:rPr>
          <w:rFonts w:ascii="Times New Roman" w:eastAsia="TimesNewRomanPSMT" w:hAnsi="Times New Roman" w:cs="Times New Roman"/>
          <w:sz w:val="28"/>
          <w:szCs w:val="28"/>
        </w:rPr>
        <w:t>На рис. 2.22 – 2.24 показаны вольтамперные, световые и спектральные характеристики вакуумного и газонаполненного фотоэлементов.</w:t>
      </w:r>
    </w:p>
    <w:p w:rsidR="009A2C50" w:rsidRDefault="009A2C50" w:rsidP="009A2C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568950" cy="5670204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24639" t="22434" r="40375" b="136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950" cy="5670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2C50" w:rsidRPr="009A2C50" w:rsidRDefault="009A2C50" w:rsidP="009A2C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A2C50">
        <w:rPr>
          <w:rFonts w:ascii="Times New Roman" w:hAnsi="Times New Roman" w:cs="Times New Roman"/>
          <w:b/>
          <w:bCs/>
          <w:sz w:val="28"/>
          <w:szCs w:val="28"/>
        </w:rPr>
        <w:t>2.7. Основные измерительные схемы</w:t>
      </w:r>
    </w:p>
    <w:p w:rsidR="009A2C50" w:rsidRPr="009A2C50" w:rsidRDefault="009A2C50" w:rsidP="009A2C5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A2C50">
        <w:rPr>
          <w:rFonts w:ascii="Times New Roman" w:eastAsia="TimesNewRomanPSMT" w:hAnsi="Times New Roman" w:cs="Times New Roman"/>
          <w:sz w:val="28"/>
          <w:szCs w:val="28"/>
        </w:rPr>
        <w:t xml:space="preserve">В автоматике наиболее часто применяются мостовые, </w:t>
      </w:r>
      <w:proofErr w:type="spellStart"/>
      <w:r>
        <w:rPr>
          <w:rFonts w:ascii="Times New Roman" w:eastAsia="TimesNewRomanPSMT" w:hAnsi="Times New Roman" w:cs="Times New Roman"/>
          <w:sz w:val="28"/>
          <w:szCs w:val="28"/>
        </w:rPr>
        <w:t>потенциоме</w:t>
      </w:r>
      <w:r w:rsidRPr="009A2C50">
        <w:rPr>
          <w:rFonts w:ascii="Times New Roman" w:eastAsia="TimesNewRomanPSMT" w:hAnsi="Times New Roman" w:cs="Times New Roman"/>
          <w:sz w:val="28"/>
          <w:szCs w:val="28"/>
        </w:rPr>
        <w:t>рические</w:t>
      </w:r>
      <w:proofErr w:type="spellEnd"/>
      <w:r w:rsidRPr="009A2C50">
        <w:rPr>
          <w:rFonts w:ascii="Times New Roman" w:eastAsia="TimesNewRomanPSMT" w:hAnsi="Times New Roman" w:cs="Times New Roman"/>
          <w:sz w:val="28"/>
          <w:szCs w:val="28"/>
        </w:rPr>
        <w:t xml:space="preserve"> и дифференциальные схемы измерения.</w:t>
      </w:r>
    </w:p>
    <w:p w:rsidR="009A2C50" w:rsidRPr="00965499" w:rsidRDefault="009A2C50" w:rsidP="009A2C5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u w:val="single"/>
        </w:rPr>
      </w:pPr>
    </w:p>
    <w:p w:rsidR="009A2C50" w:rsidRPr="009A2C50" w:rsidRDefault="009A2C50" w:rsidP="009A2C5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u w:val="single"/>
        </w:rPr>
      </w:pPr>
      <w:r w:rsidRPr="009A2C50">
        <w:rPr>
          <w:rFonts w:ascii="Times New Roman" w:eastAsia="TimesNewRomanPSMT" w:hAnsi="Times New Roman" w:cs="Times New Roman"/>
          <w:sz w:val="28"/>
          <w:szCs w:val="28"/>
          <w:u w:val="single"/>
        </w:rPr>
        <w:t>Мостовые измерительные схемы</w:t>
      </w:r>
    </w:p>
    <w:p w:rsidR="009A2C50" w:rsidRPr="009A2C50" w:rsidRDefault="009A2C50" w:rsidP="009A2C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9A2C50" w:rsidRPr="00965499" w:rsidRDefault="009A2C50" w:rsidP="009A2C5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A2C50">
        <w:rPr>
          <w:rFonts w:ascii="Times New Roman" w:eastAsia="TimesNewRomanPSMT" w:hAnsi="Times New Roman" w:cs="Times New Roman"/>
          <w:sz w:val="28"/>
          <w:szCs w:val="28"/>
        </w:rPr>
        <w:t xml:space="preserve">Рассмотрим </w:t>
      </w:r>
      <w:proofErr w:type="spellStart"/>
      <w:r w:rsidRPr="009A2C50">
        <w:rPr>
          <w:rFonts w:ascii="Times New Roman" w:eastAsia="TimesNewRomanPSMT" w:hAnsi="Times New Roman" w:cs="Times New Roman"/>
          <w:sz w:val="28"/>
          <w:szCs w:val="28"/>
        </w:rPr>
        <w:t>четырехплечный</w:t>
      </w:r>
      <w:proofErr w:type="spellEnd"/>
      <w:r w:rsidRPr="009A2C50">
        <w:rPr>
          <w:rFonts w:ascii="Times New Roman" w:eastAsia="TimesNewRomanPSMT" w:hAnsi="Times New Roman" w:cs="Times New Roman"/>
          <w:sz w:val="28"/>
          <w:szCs w:val="28"/>
        </w:rPr>
        <w:t xml:space="preserve"> мост </w:t>
      </w:r>
      <w:proofErr w:type="spellStart"/>
      <w:r w:rsidRPr="009A2C50">
        <w:rPr>
          <w:rFonts w:ascii="Times New Roman" w:eastAsia="TimesNewRomanPSMT" w:hAnsi="Times New Roman" w:cs="Times New Roman"/>
          <w:sz w:val="28"/>
          <w:szCs w:val="28"/>
        </w:rPr>
        <w:t>Уитстона</w:t>
      </w:r>
      <w:proofErr w:type="spellEnd"/>
      <w:r w:rsidRPr="009A2C50">
        <w:rPr>
          <w:rFonts w:ascii="Times New Roman" w:eastAsia="TimesNewRomanPSMT" w:hAnsi="Times New Roman" w:cs="Times New Roman"/>
          <w:sz w:val="28"/>
          <w:szCs w:val="28"/>
        </w:rPr>
        <w:t xml:space="preserve"> (рис. 2.26.). Он имеет две диагонали: </w:t>
      </w:r>
      <w:proofErr w:type="spellStart"/>
      <w:r w:rsidRPr="009A2C50">
        <w:rPr>
          <w:rFonts w:ascii="Times New Roman" w:hAnsi="Times New Roman" w:cs="Times New Roman"/>
          <w:i/>
          <w:iCs/>
          <w:sz w:val="28"/>
          <w:szCs w:val="28"/>
        </w:rPr>
        <w:t>ab</w:t>
      </w:r>
      <w:proofErr w:type="spellEnd"/>
      <w:r w:rsidRPr="009A2C5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9A2C50">
        <w:rPr>
          <w:rFonts w:ascii="Times New Roman" w:eastAsia="TimesNewRomanPSMT" w:hAnsi="Times New Roman" w:cs="Times New Roman"/>
          <w:sz w:val="28"/>
          <w:szCs w:val="28"/>
        </w:rPr>
        <w:t xml:space="preserve">– диагональ питания и </w:t>
      </w:r>
      <w:proofErr w:type="spellStart"/>
      <w:r w:rsidRPr="009A2C50">
        <w:rPr>
          <w:rFonts w:ascii="Times New Roman" w:hAnsi="Times New Roman" w:cs="Times New Roman"/>
          <w:i/>
          <w:iCs/>
          <w:sz w:val="28"/>
          <w:szCs w:val="28"/>
        </w:rPr>
        <w:t>cd</w:t>
      </w:r>
      <w:proofErr w:type="spellEnd"/>
      <w:r w:rsidRPr="009A2C5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9A2C50">
        <w:rPr>
          <w:rFonts w:ascii="Times New Roman" w:eastAsia="TimesNewRomanPSMT" w:hAnsi="Times New Roman" w:cs="Times New Roman"/>
          <w:sz w:val="28"/>
          <w:szCs w:val="28"/>
        </w:rPr>
        <w:t xml:space="preserve">– выходная (измерительная) диагональ. У моста имеются 4 плеча. Можно показать, что выходное напряжения моста </w:t>
      </w:r>
      <w:proofErr w:type="spellStart"/>
      <w:r w:rsidRPr="009A2C50">
        <w:rPr>
          <w:rFonts w:ascii="Times New Roman" w:hAnsi="Times New Roman" w:cs="Times New Roman"/>
          <w:i/>
          <w:iCs/>
          <w:sz w:val="28"/>
          <w:szCs w:val="28"/>
        </w:rPr>
        <w:t>Ucd</w:t>
      </w:r>
      <w:proofErr w:type="spellEnd"/>
      <w:r w:rsidRPr="009A2C50">
        <w:rPr>
          <w:rFonts w:ascii="Times New Roman" w:hAnsi="Times New Roman" w:cs="Times New Roman"/>
          <w:i/>
          <w:iCs/>
          <w:sz w:val="28"/>
          <w:szCs w:val="28"/>
        </w:rPr>
        <w:t xml:space="preserve"> ~ </w:t>
      </w:r>
      <w:r w:rsidRPr="009A2C50">
        <w:rPr>
          <w:rFonts w:ascii="Times New Roman" w:eastAsia="TimesNewRomanPSMT" w:hAnsi="Times New Roman" w:cs="Times New Roman"/>
          <w:sz w:val="28"/>
          <w:szCs w:val="28"/>
        </w:rPr>
        <w:t>(</w:t>
      </w:r>
      <w:r w:rsidRPr="009A2C50">
        <w:rPr>
          <w:rFonts w:ascii="Times New Roman" w:hAnsi="Times New Roman" w:cs="Times New Roman"/>
          <w:i/>
          <w:iCs/>
          <w:sz w:val="28"/>
          <w:szCs w:val="28"/>
        </w:rPr>
        <w:t>R</w:t>
      </w:r>
      <w:r w:rsidRPr="009A2C50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</w:t>
      </w:r>
      <w:r w:rsidRPr="009A2C50">
        <w:rPr>
          <w:rFonts w:ascii="Times New Roman" w:hAnsi="Times New Roman" w:cs="Times New Roman"/>
          <w:i/>
          <w:iCs/>
          <w:sz w:val="28"/>
          <w:szCs w:val="28"/>
        </w:rPr>
        <w:t>R</w:t>
      </w:r>
      <w:r w:rsidRPr="009A2C50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3</w:t>
      </w:r>
      <w:r w:rsidRPr="009A2C50">
        <w:rPr>
          <w:rFonts w:ascii="Times New Roman" w:hAnsi="Times New Roman" w:cs="Times New Roman"/>
          <w:i/>
          <w:iCs/>
          <w:sz w:val="28"/>
          <w:szCs w:val="28"/>
        </w:rPr>
        <w:t xml:space="preserve"> - R</w:t>
      </w:r>
      <w:r w:rsidRPr="009A2C50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 w:rsidRPr="009A2C50">
        <w:rPr>
          <w:rFonts w:ascii="Times New Roman" w:hAnsi="Times New Roman" w:cs="Times New Roman"/>
          <w:i/>
          <w:iCs/>
          <w:sz w:val="28"/>
          <w:szCs w:val="28"/>
        </w:rPr>
        <w:t>R</w:t>
      </w:r>
      <w:r w:rsidRPr="009A2C50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4</w:t>
      </w:r>
      <w:r w:rsidRPr="009A2C50">
        <w:rPr>
          <w:rFonts w:ascii="Times New Roman" w:hAnsi="Times New Roman" w:cs="Times New Roman"/>
          <w:i/>
          <w:iCs/>
          <w:sz w:val="28"/>
          <w:szCs w:val="28"/>
        </w:rPr>
        <w:t xml:space="preserve">). </w:t>
      </w:r>
      <w:r w:rsidRPr="009A2C50">
        <w:rPr>
          <w:rFonts w:ascii="Times New Roman" w:eastAsia="TimesNewRomanPSMT" w:hAnsi="Times New Roman" w:cs="Times New Roman"/>
          <w:sz w:val="28"/>
          <w:szCs w:val="28"/>
        </w:rPr>
        <w:t xml:space="preserve">Состояние, когда </w:t>
      </w:r>
      <w:proofErr w:type="spellStart"/>
      <w:r w:rsidRPr="009A2C50">
        <w:rPr>
          <w:rFonts w:ascii="Times New Roman" w:hAnsi="Times New Roman" w:cs="Times New Roman"/>
          <w:i/>
          <w:iCs/>
          <w:sz w:val="28"/>
          <w:szCs w:val="28"/>
        </w:rPr>
        <w:t>Ucd</w:t>
      </w:r>
      <w:proofErr w:type="spellEnd"/>
      <w:r w:rsidRPr="009A2C5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9A2C50">
        <w:rPr>
          <w:rFonts w:ascii="Times New Roman" w:eastAsia="TimesNewRomanPSMT" w:hAnsi="Times New Roman" w:cs="Times New Roman"/>
          <w:sz w:val="28"/>
          <w:szCs w:val="28"/>
        </w:rPr>
        <w:t>= 0, называется равновесным. Условие равновесия легко можно получить из уравнений Кирхгофа. Будем считать, что мост уравновешен. Тогда</w:t>
      </w:r>
      <w:r w:rsidRPr="0096549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A2C50">
        <w:rPr>
          <w:rFonts w:ascii="Times New Roman" w:eastAsia="TimesNewRomanPSMT" w:hAnsi="Times New Roman" w:cs="Times New Roman"/>
          <w:sz w:val="28"/>
          <w:szCs w:val="28"/>
        </w:rPr>
        <w:t>справедливы</w:t>
      </w:r>
      <w:r w:rsidRPr="0096549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A2C50">
        <w:rPr>
          <w:rFonts w:ascii="Times New Roman" w:eastAsia="TimesNewRomanPSMT" w:hAnsi="Times New Roman" w:cs="Times New Roman"/>
          <w:sz w:val="28"/>
          <w:szCs w:val="28"/>
        </w:rPr>
        <w:t>соотношения</w:t>
      </w:r>
      <w:r w:rsidRPr="00965499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9A2C50" w:rsidRPr="00965499" w:rsidRDefault="009A2C50" w:rsidP="009A2C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>I</w:t>
      </w:r>
      <w:r w:rsidRPr="00965499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1</w:t>
      </w:r>
      <w:r w:rsidRPr="00965499">
        <w:rPr>
          <w:rFonts w:ascii="Times New Roman" w:eastAsia="TimesNewRomanPSMT" w:hAnsi="Times New Roman" w:cs="Times New Roman"/>
          <w:sz w:val="28"/>
          <w:szCs w:val="28"/>
        </w:rPr>
        <w:t>=</w:t>
      </w: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>I</w:t>
      </w:r>
      <w:r w:rsidRPr="00965499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>I</w:t>
      </w:r>
      <w:r w:rsidRPr="00965499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3</w:t>
      </w:r>
      <w:r w:rsidRPr="00965499">
        <w:rPr>
          <w:rFonts w:ascii="Times New Roman" w:eastAsia="TimesNewRomanPSMT" w:hAnsi="Times New Roman" w:cs="Times New Roman"/>
          <w:sz w:val="28"/>
          <w:szCs w:val="28"/>
        </w:rPr>
        <w:t>=</w:t>
      </w: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>I</w:t>
      </w:r>
      <w:r w:rsidRPr="00965499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4</w:t>
      </w:r>
      <w:r w:rsidRPr="00965499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>I</w:t>
      </w:r>
      <w:r w:rsidRPr="00965499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>R</w:t>
      </w:r>
      <w:r w:rsidRPr="00965499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1</w:t>
      </w:r>
      <w:r w:rsidRPr="00965499">
        <w:rPr>
          <w:rFonts w:ascii="Times New Roman" w:eastAsia="TimesNewRomanPSMT" w:hAnsi="Times New Roman" w:cs="Times New Roman"/>
          <w:sz w:val="28"/>
          <w:szCs w:val="28"/>
        </w:rPr>
        <w:t>=</w:t>
      </w: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>I</w:t>
      </w:r>
      <w:r w:rsidRPr="00965499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>R</w:t>
      </w:r>
      <w:r w:rsidRPr="00965499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4</w:t>
      </w:r>
      <w:r w:rsidRPr="00965499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>I</w:t>
      </w:r>
      <w:r w:rsidRPr="00965499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>R</w:t>
      </w:r>
      <w:r w:rsidRPr="00965499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2</w:t>
      </w:r>
      <w:r w:rsidRPr="00965499">
        <w:rPr>
          <w:rFonts w:ascii="Times New Roman" w:eastAsia="TimesNewRomanPSMT" w:hAnsi="Times New Roman" w:cs="Times New Roman"/>
          <w:sz w:val="28"/>
          <w:szCs w:val="28"/>
        </w:rPr>
        <w:t>=</w:t>
      </w: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>I</w:t>
      </w:r>
      <w:r w:rsidRPr="00965499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>R</w:t>
      </w:r>
      <w:r w:rsidRPr="00965499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3</w:t>
      </w:r>
      <w:r w:rsidRPr="00965499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965499">
        <w:rPr>
          <w:rFonts w:ascii="Times New Roman" w:eastAsia="TimesNewRomanPSMT" w:hAnsi="Times New Roman" w:cs="Times New Roman"/>
          <w:sz w:val="28"/>
          <w:szCs w:val="28"/>
        </w:rPr>
        <w:t>(2.7.1)</w:t>
      </w:r>
    </w:p>
    <w:p w:rsidR="009A2C50" w:rsidRPr="009A2C50" w:rsidRDefault="009A2C50" w:rsidP="009A2C5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9A2C50">
        <w:rPr>
          <w:rFonts w:ascii="Times New Roman" w:eastAsia="TimesNewRomanPSMT" w:hAnsi="Times New Roman" w:cs="Times New Roman"/>
          <w:sz w:val="28"/>
          <w:szCs w:val="28"/>
        </w:rPr>
        <w:t>Исключая</w:t>
      </w:r>
      <w:proofErr w:type="gramEnd"/>
      <w:r w:rsidRPr="009A2C5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gramStart"/>
      <w:r w:rsidRPr="009A2C50">
        <w:rPr>
          <w:rFonts w:ascii="Times New Roman" w:eastAsia="TimesNewRomanPSMT" w:hAnsi="Times New Roman" w:cs="Times New Roman"/>
          <w:sz w:val="28"/>
          <w:szCs w:val="28"/>
        </w:rPr>
        <w:t>из</w:t>
      </w:r>
      <w:proofErr w:type="gramEnd"/>
      <w:r w:rsidRPr="009A2C50">
        <w:rPr>
          <w:rFonts w:ascii="Times New Roman" w:eastAsia="TimesNewRomanPSMT" w:hAnsi="Times New Roman" w:cs="Times New Roman"/>
          <w:sz w:val="28"/>
          <w:szCs w:val="28"/>
        </w:rPr>
        <w:t xml:space="preserve"> них токи, получаем условие равновесия:</w:t>
      </w:r>
    </w:p>
    <w:p w:rsidR="009A2C50" w:rsidRPr="009A2C50" w:rsidRDefault="009A2C50" w:rsidP="009A2C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>R</w:t>
      </w:r>
      <w:r w:rsidRPr="009A2C50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>R</w:t>
      </w:r>
      <w:r w:rsidRPr="009A2C50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3</w:t>
      </w:r>
      <w:r w:rsidRPr="009A2C50">
        <w:rPr>
          <w:rFonts w:ascii="Times New Roman" w:eastAsia="TimesNewRomanPSMT" w:hAnsi="Times New Roman" w:cs="Times New Roman"/>
          <w:sz w:val="28"/>
          <w:szCs w:val="28"/>
        </w:rPr>
        <w:t>=</w:t>
      </w: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>R</w:t>
      </w:r>
      <w:r w:rsidRPr="009A2C50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>R</w:t>
      </w:r>
      <w:r w:rsidRPr="009A2C50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4</w:t>
      </w:r>
      <w:r w:rsidRPr="009A2C50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9A2C50">
        <w:rPr>
          <w:rFonts w:ascii="Times New Roman" w:eastAsia="TimesNewRomanPSMT" w:hAnsi="Times New Roman" w:cs="Times New Roman"/>
          <w:sz w:val="28"/>
          <w:szCs w:val="28"/>
        </w:rPr>
        <w:t>(2.7.2)</w:t>
      </w:r>
    </w:p>
    <w:p w:rsidR="009A2C50" w:rsidRPr="009A2C50" w:rsidRDefault="009A2C50" w:rsidP="009A2C5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A2C50">
        <w:rPr>
          <w:rFonts w:ascii="Times New Roman" w:eastAsia="TimesNewRomanPSMT" w:hAnsi="Times New Roman" w:cs="Times New Roman"/>
          <w:sz w:val="28"/>
          <w:szCs w:val="28"/>
        </w:rPr>
        <w:lastRenderedPageBreak/>
        <w:t xml:space="preserve">В состоянии </w:t>
      </w:r>
      <w:proofErr w:type="gramStart"/>
      <w:r w:rsidRPr="009A2C50">
        <w:rPr>
          <w:rFonts w:ascii="Times New Roman" w:eastAsia="TimesNewRomanPSMT" w:hAnsi="Times New Roman" w:cs="Times New Roman"/>
          <w:sz w:val="28"/>
          <w:szCs w:val="28"/>
        </w:rPr>
        <w:t>равновесия произведения сопротивлений противоположных плеч моста</w:t>
      </w:r>
      <w:proofErr w:type="gramEnd"/>
      <w:r w:rsidRPr="009A2C50">
        <w:rPr>
          <w:rFonts w:ascii="Times New Roman" w:eastAsia="TimesNewRomanPSMT" w:hAnsi="Times New Roman" w:cs="Times New Roman"/>
          <w:sz w:val="28"/>
          <w:szCs w:val="28"/>
        </w:rPr>
        <w:t xml:space="preserve"> попарно равны.</w:t>
      </w:r>
    </w:p>
    <w:p w:rsidR="009A2C50" w:rsidRPr="009A2C50" w:rsidRDefault="009A2C50" w:rsidP="009A2C5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A2C50">
        <w:rPr>
          <w:rFonts w:ascii="Times New Roman" w:eastAsia="TimesNewRomanPSMT" w:hAnsi="Times New Roman" w:cs="Times New Roman"/>
          <w:sz w:val="28"/>
          <w:szCs w:val="28"/>
        </w:rPr>
        <w:t>Аналогичное условие равновесия справедливо для мостов переменного тока, когда в плечах моста находятся комплексные сопротивления:</w:t>
      </w:r>
    </w:p>
    <w:p w:rsidR="009A2C50" w:rsidRPr="009A2C50" w:rsidRDefault="009A2C50" w:rsidP="009A2C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>Z</w:t>
      </w:r>
      <w:r w:rsidRPr="009A2C50">
        <w:rPr>
          <w:rFonts w:ascii="Times New Roman" w:eastAsia="TimesNewRomanPSMT" w:hAnsi="Times New Roman" w:cs="Times New Roman"/>
          <w:sz w:val="28"/>
          <w:szCs w:val="28"/>
          <w:vertAlign w:val="subscript"/>
          <w:lang w:val="en-GB"/>
        </w:rPr>
        <w:t>1</w:t>
      </w: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>Z</w:t>
      </w:r>
      <w:r w:rsidRPr="009A2C50">
        <w:rPr>
          <w:rFonts w:ascii="Times New Roman" w:eastAsia="TimesNewRomanPSMT" w:hAnsi="Times New Roman" w:cs="Times New Roman"/>
          <w:sz w:val="28"/>
          <w:szCs w:val="28"/>
          <w:vertAlign w:val="subscript"/>
          <w:lang w:val="en-GB"/>
        </w:rPr>
        <w:t>3</w:t>
      </w: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>=Z</w:t>
      </w:r>
      <w:r w:rsidRPr="009A2C50">
        <w:rPr>
          <w:rFonts w:ascii="Times New Roman" w:eastAsia="TimesNewRomanPSMT" w:hAnsi="Times New Roman" w:cs="Times New Roman"/>
          <w:sz w:val="28"/>
          <w:szCs w:val="28"/>
          <w:vertAlign w:val="subscript"/>
          <w:lang w:val="en-GB"/>
        </w:rPr>
        <w:t>2</w:t>
      </w: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>Z</w:t>
      </w:r>
      <w:r w:rsidRPr="009A2C50">
        <w:rPr>
          <w:rFonts w:ascii="Times New Roman" w:eastAsia="TimesNewRomanPSMT" w:hAnsi="Times New Roman" w:cs="Times New Roman"/>
          <w:sz w:val="28"/>
          <w:szCs w:val="28"/>
          <w:vertAlign w:val="subscript"/>
          <w:lang w:val="en-GB"/>
        </w:rPr>
        <w:t>4</w:t>
      </w:r>
      <w:r w:rsidRPr="009A2C50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9A2C50">
        <w:rPr>
          <w:rFonts w:ascii="Times New Roman" w:eastAsia="TimesNewRomanPSMT" w:hAnsi="Times New Roman" w:cs="Times New Roman"/>
          <w:sz w:val="28"/>
          <w:szCs w:val="28"/>
        </w:rPr>
        <w:t>(2.7.3)</w:t>
      </w:r>
    </w:p>
    <w:p w:rsidR="009A2C50" w:rsidRDefault="009A2C50" w:rsidP="009A2C5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eastAsia="TimesNewRomanPSMT" w:cs="TimesNewRomanPSMT"/>
          <w:sz w:val="28"/>
          <w:szCs w:val="28"/>
          <w:lang w:val="en-GB"/>
        </w:rPr>
      </w:pPr>
    </w:p>
    <w:p w:rsidR="009A2C50" w:rsidRDefault="009A2C50" w:rsidP="009A2C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</w:rPr>
        <w:drawing>
          <wp:inline distT="0" distB="0" distL="0" distR="0">
            <wp:extent cx="4313464" cy="2873829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30395" t="52037" r="43298" b="167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3464" cy="2873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288C" w:rsidRPr="009A2C50" w:rsidRDefault="0096288C" w:rsidP="009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A2C50">
        <w:rPr>
          <w:rFonts w:ascii="Times New Roman" w:eastAsia="TimesNewRomanPSMT" w:hAnsi="Times New Roman" w:cs="Times New Roman"/>
          <w:sz w:val="28"/>
          <w:szCs w:val="28"/>
        </w:rPr>
        <w:t xml:space="preserve">Здесь величины </w:t>
      </w:r>
      <w:proofErr w:type="spellStart"/>
      <w:r w:rsidRPr="009A2C50">
        <w:rPr>
          <w:rFonts w:ascii="Times New Roman" w:eastAsia="TimesNewRomanPSMT" w:hAnsi="Times New Roman" w:cs="Times New Roman"/>
          <w:i/>
          <w:iCs/>
          <w:sz w:val="28"/>
          <w:szCs w:val="28"/>
        </w:rPr>
        <w:t>Zi</w:t>
      </w:r>
      <w:proofErr w:type="spellEnd"/>
      <w:r w:rsidRPr="009A2C50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9A2C50">
        <w:rPr>
          <w:rFonts w:ascii="Times New Roman" w:eastAsia="TimesNewRomanPSMT" w:hAnsi="Times New Roman" w:cs="Times New Roman"/>
          <w:sz w:val="28"/>
          <w:szCs w:val="28"/>
        </w:rPr>
        <w:t xml:space="preserve">– комплексные сопротивления </w:t>
      </w:r>
      <w:proofErr w:type="spellStart"/>
      <w:r w:rsidRPr="009A2C50">
        <w:rPr>
          <w:rFonts w:ascii="Times New Roman" w:eastAsia="TimesNewRomanPSMT" w:hAnsi="Times New Roman" w:cs="Times New Roman"/>
          <w:sz w:val="28"/>
          <w:szCs w:val="28"/>
        </w:rPr>
        <w:t>плечей</w:t>
      </w:r>
      <w:proofErr w:type="spellEnd"/>
      <w:r w:rsidRPr="009A2C50">
        <w:rPr>
          <w:rFonts w:ascii="Times New Roman" w:eastAsia="TimesNewRomanPSMT" w:hAnsi="Times New Roman" w:cs="Times New Roman"/>
          <w:sz w:val="28"/>
          <w:szCs w:val="28"/>
        </w:rPr>
        <w:t xml:space="preserve"> моста.</w:t>
      </w:r>
    </w:p>
    <w:p w:rsidR="0096288C" w:rsidRPr="009A2C50" w:rsidRDefault="0096288C" w:rsidP="009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  <w:r w:rsidRPr="009A2C50">
        <w:rPr>
          <w:rFonts w:ascii="Times New Roman" w:eastAsia="TimesNewRomanPSMT" w:hAnsi="Times New Roman" w:cs="Times New Roman"/>
          <w:b/>
          <w:bCs/>
          <w:sz w:val="28"/>
          <w:szCs w:val="28"/>
        </w:rPr>
        <w:t xml:space="preserve">Рис. 2.26. Мост </w:t>
      </w:r>
      <w:proofErr w:type="spellStart"/>
      <w:r w:rsidRPr="009A2C50">
        <w:rPr>
          <w:rFonts w:ascii="Times New Roman" w:eastAsia="TimesNewRomanPSMT" w:hAnsi="Times New Roman" w:cs="Times New Roman"/>
          <w:b/>
          <w:bCs/>
          <w:sz w:val="28"/>
          <w:szCs w:val="28"/>
        </w:rPr>
        <w:t>Уитстона</w:t>
      </w:r>
      <w:proofErr w:type="spellEnd"/>
    </w:p>
    <w:p w:rsidR="0096288C" w:rsidRPr="0096288C" w:rsidRDefault="0096288C" w:rsidP="009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A2C50">
        <w:rPr>
          <w:rFonts w:ascii="Times New Roman" w:eastAsia="TimesNewRomanPSMT" w:hAnsi="Times New Roman" w:cs="Times New Roman"/>
          <w:sz w:val="28"/>
          <w:szCs w:val="28"/>
        </w:rPr>
        <w:t xml:space="preserve">На рис. 2.27 представлена схема электронного автоматического моста </w:t>
      </w:r>
      <w:proofErr w:type="spellStart"/>
      <w:r w:rsidRPr="009A2C50">
        <w:rPr>
          <w:rFonts w:ascii="Times New Roman" w:eastAsia="TimesNewRomanPSMT" w:hAnsi="Times New Roman" w:cs="Times New Roman"/>
          <w:sz w:val="28"/>
          <w:szCs w:val="28"/>
        </w:rPr>
        <w:t>Уитстона</w:t>
      </w:r>
      <w:proofErr w:type="spellEnd"/>
      <w:r>
        <w:rPr>
          <w:rFonts w:ascii="TimesNewRomanPSMT" w:eastAsia="TimesNewRomanPSMT" w:cs="TimesNewRomanPSMT"/>
          <w:sz w:val="28"/>
          <w:szCs w:val="28"/>
        </w:rPr>
        <w:t>.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 Следует отметить, что в комплекте с мостовыми схемами работает большое число измерительных преобразователей. Например, термометры сопротивления, датчики перемещения, индуктивные датчики и т.д. На практике обычно применяют электронные автоматические мосты. Они применяются, например, при автоматизации процессов тепловой обработки строительных материалов в различных тепловых камерах.</w:t>
      </w:r>
    </w:p>
    <w:p w:rsidR="0096288C" w:rsidRDefault="0096288C" w:rsidP="009628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</w:rPr>
        <w:drawing>
          <wp:inline distT="0" distB="0" distL="0" distR="0">
            <wp:extent cx="4064537" cy="3167743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26976" t="31270" r="39176" b="218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1251" cy="317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288C" w:rsidRPr="0096288C" w:rsidRDefault="0096288C" w:rsidP="009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u w:val="single"/>
        </w:rPr>
      </w:pPr>
      <w:r w:rsidRPr="0096288C">
        <w:rPr>
          <w:rFonts w:ascii="Times New Roman" w:eastAsia="TimesNewRomanPSMT" w:hAnsi="Times New Roman" w:cs="Times New Roman"/>
          <w:sz w:val="28"/>
          <w:szCs w:val="28"/>
          <w:u w:val="single"/>
        </w:rPr>
        <w:lastRenderedPageBreak/>
        <w:t>Потенциометрические схемы</w:t>
      </w:r>
    </w:p>
    <w:p w:rsidR="0096288C" w:rsidRPr="0096288C" w:rsidRDefault="0096288C" w:rsidP="0096288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Для измерения напряжения или ЭДС с высокой точностью широкое распространение получил компенсационный метод. Суть этого метода заключается в следующем (рис. 2.28а). При перемещении подвижного контакта </w:t>
      </w:r>
      <w:proofErr w:type="spell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b</w:t>
      </w:r>
      <w:proofErr w:type="spellEnd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по реохорду потенциометра </w:t>
      </w:r>
      <w:proofErr w:type="spell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Rp</w:t>
      </w:r>
      <w:proofErr w:type="spellEnd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изменяется напряжение </w:t>
      </w:r>
      <w:proofErr w:type="spell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Un</w:t>
      </w:r>
      <w:proofErr w:type="spellEnd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между точками </w:t>
      </w:r>
      <w:proofErr w:type="spell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a</w:t>
      </w:r>
      <w:proofErr w:type="spellEnd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и </w:t>
      </w:r>
      <w:proofErr w:type="spell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b</w:t>
      </w:r>
      <w:proofErr w:type="spellEnd"/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. Можно подобрать такое положение подвижного контакта </w:t>
      </w:r>
      <w:proofErr w:type="spell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b</w:t>
      </w:r>
      <w:proofErr w:type="spellEnd"/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, чтобы ток через гальванометр </w:t>
      </w:r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Г 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был равен нулю. При этом измеряемое напряжение </w:t>
      </w:r>
      <w:proofErr w:type="spell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Ux</w:t>
      </w:r>
      <w:proofErr w:type="spellEnd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полностью компенсируется напряжением </w:t>
      </w:r>
      <w:proofErr w:type="spell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Un</w:t>
      </w:r>
      <w:proofErr w:type="spellEnd"/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. Таким образом, каждому значению напряжения </w:t>
      </w:r>
      <w:proofErr w:type="spell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Ux</w:t>
      </w:r>
      <w:proofErr w:type="spellEnd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соответствует определенное положение контакта потенциометра </w:t>
      </w:r>
      <w:proofErr w:type="spell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b</w:t>
      </w:r>
      <w:proofErr w:type="spellEnd"/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, при котором гальванометр </w:t>
      </w:r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Г 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имеет нулевое показание. Следовательно, по положению стрелки, механически связанной с подвижным контактом потенциометра, можно производить отсчет измеряемой величины </w:t>
      </w:r>
      <w:proofErr w:type="spell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Ux</w:t>
      </w:r>
      <w:proofErr w:type="spellEnd"/>
      <w:r w:rsidRPr="0096288C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96288C" w:rsidRDefault="009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</w:rPr>
        <w:drawing>
          <wp:inline distT="0" distB="0" distL="0" distR="0">
            <wp:extent cx="5552642" cy="3015343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29735" t="25082" r="42591" b="48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2642" cy="30153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288C" w:rsidRPr="0096288C" w:rsidRDefault="0096288C" w:rsidP="0096288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6288C">
        <w:rPr>
          <w:rFonts w:ascii="Times New Roman" w:eastAsia="TimesNewRomanPSMT" w:hAnsi="Times New Roman" w:cs="Times New Roman"/>
          <w:sz w:val="28"/>
          <w:szCs w:val="28"/>
        </w:rPr>
        <w:t>Для того</w:t>
      </w:r>
      <w:proofErr w:type="gramStart"/>
      <w:r w:rsidRPr="0096288C">
        <w:rPr>
          <w:rFonts w:ascii="Times New Roman" w:eastAsia="TimesNewRomanPSMT" w:hAnsi="Times New Roman" w:cs="Times New Roman"/>
          <w:sz w:val="28"/>
          <w:szCs w:val="28"/>
        </w:rPr>
        <w:t>,</w:t>
      </w:r>
      <w:proofErr w:type="gramEnd"/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 чтобы компенсирующее напряжение </w:t>
      </w:r>
      <w:proofErr w:type="spell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Un</w:t>
      </w:r>
      <w:proofErr w:type="spellEnd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зависело только от положения подвижного контакта потенциометра, необходимо, чтобы по реохорду потенциометра протекал заданный ток, называемый рабочим током </w:t>
      </w:r>
      <w:proofErr w:type="spell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Ip</w:t>
      </w:r>
      <w:proofErr w:type="spellEnd"/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. Этот ток регулируется реостатом </w:t>
      </w:r>
      <w:proofErr w:type="spellStart"/>
      <w:proofErr w:type="gram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R</w:t>
      </w:r>
      <w:proofErr w:type="gramEnd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б</w:t>
      </w:r>
      <w:proofErr w:type="spellEnd"/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. Процесс измерения может быть автоматизирован путем замены гальванометра </w:t>
      </w:r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Г 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усилителем </w:t>
      </w:r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УС 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(рис. 2.28б), выходное напряжение которого подается на реверсивный двигатель </w:t>
      </w:r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РД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, перемещающий подвижный контакт потенциометра до положения равновесия (баланса), при котором </w:t>
      </w:r>
      <w:proofErr w:type="spell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Ux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t>.=</w:t>
      </w:r>
      <w:proofErr w:type="spellEnd"/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Un</w:t>
      </w:r>
      <w:proofErr w:type="spellEnd"/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. Таким образом, автоматически отрабатывается </w:t>
      </w:r>
      <w:proofErr w:type="spellStart"/>
      <w:r w:rsidRPr="0096288C">
        <w:rPr>
          <w:rFonts w:ascii="Times New Roman" w:eastAsia="TimesNewRomanPSMT" w:hAnsi="Times New Roman" w:cs="Times New Roman"/>
          <w:sz w:val="28"/>
          <w:szCs w:val="28"/>
        </w:rPr>
        <w:t>разбаланс</w:t>
      </w:r>
      <w:proofErr w:type="spellEnd"/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 измеряемого </w:t>
      </w:r>
      <w:proofErr w:type="spell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Ux</w:t>
      </w:r>
      <w:proofErr w:type="spellEnd"/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. и компенсирующего </w:t>
      </w:r>
      <w:proofErr w:type="spell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Un</w:t>
      </w:r>
      <w:proofErr w:type="spellEnd"/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. напряжений. В режиме компенсации напряжение на входе усилителя равно нулю, и </w:t>
      </w:r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РД 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t>не работает. С подвижным контактом потенциометра через редуктор связаны: стрелка, по положению которой производится отсчет п</w:t>
      </w:r>
      <w:proofErr w:type="gramStart"/>
      <w:r w:rsidRPr="0096288C">
        <w:rPr>
          <w:rFonts w:ascii="Times New Roman" w:eastAsia="TimesNewRomanPSMT" w:hAnsi="Times New Roman" w:cs="Times New Roman"/>
          <w:sz w:val="28"/>
          <w:szCs w:val="28"/>
        </w:rPr>
        <w:t>о-</w:t>
      </w:r>
      <w:proofErr w:type="gramEnd"/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96288C">
        <w:rPr>
          <w:rFonts w:ascii="Times New Roman" w:eastAsia="TimesNewRomanPSMT" w:hAnsi="Times New Roman" w:cs="Times New Roman"/>
          <w:sz w:val="28"/>
          <w:szCs w:val="28"/>
        </w:rPr>
        <w:t>казаний</w:t>
      </w:r>
      <w:proofErr w:type="spellEnd"/>
      <w:r w:rsidRPr="0096288C">
        <w:rPr>
          <w:rFonts w:ascii="Times New Roman" w:eastAsia="TimesNewRomanPSMT" w:hAnsi="Times New Roman" w:cs="Times New Roman"/>
          <w:sz w:val="28"/>
          <w:szCs w:val="28"/>
        </w:rPr>
        <w:t>; перо, записывающее показания прибора на диаграмме, кулачки сигнализатора и регулятора, включающие соответствующие контакты при заданном показании прибора.</w:t>
      </w:r>
    </w:p>
    <w:p w:rsidR="0096288C" w:rsidRPr="0096288C" w:rsidRDefault="0096288C" w:rsidP="0096288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6288C">
        <w:rPr>
          <w:rFonts w:ascii="Times New Roman" w:eastAsia="TimesNewRomanPSMT" w:hAnsi="Times New Roman" w:cs="Times New Roman"/>
          <w:sz w:val="28"/>
          <w:szCs w:val="28"/>
        </w:rPr>
        <w:lastRenderedPageBreak/>
        <w:t xml:space="preserve">Равномерное перемещение диаграммы осуществляется синхронным электродвигателем, скорость вращения которого постоянна. На диаграмме перо чертит зависимость измеряемого параметра (температуры) от </w:t>
      </w:r>
      <w:proofErr w:type="spellStart"/>
      <w:r w:rsidRPr="0096288C">
        <w:rPr>
          <w:rFonts w:ascii="Times New Roman" w:eastAsia="TimesNewRomanPSMT" w:hAnsi="Times New Roman" w:cs="Times New Roman"/>
          <w:sz w:val="28"/>
          <w:szCs w:val="28"/>
        </w:rPr>
        <w:t>време</w:t>
      </w:r>
      <w:proofErr w:type="spellEnd"/>
      <w:r w:rsidRPr="0096288C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96288C" w:rsidRPr="0096288C" w:rsidRDefault="0096288C" w:rsidP="009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6288C">
        <w:rPr>
          <w:rFonts w:ascii="Times New Roman" w:eastAsia="TimesNewRomanPSMT" w:hAnsi="Times New Roman" w:cs="Times New Roman"/>
          <w:sz w:val="28"/>
          <w:szCs w:val="28"/>
        </w:rPr>
        <w:t>ни. Автоматический электронный потенциометр</w:t>
      </w:r>
    </w:p>
    <w:p w:rsidR="0096288C" w:rsidRPr="00965499" w:rsidRDefault="0096288C" w:rsidP="0096288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6288C">
        <w:rPr>
          <w:rFonts w:ascii="Times New Roman" w:eastAsia="TimesNewRomanPSMT" w:hAnsi="Times New Roman" w:cs="Times New Roman"/>
          <w:sz w:val="28"/>
          <w:szCs w:val="28"/>
        </w:rPr>
        <w:t>Упрощенная схема автоматического потенциометра приведена на рис. 2.29. Источником компенсирующего напряжения является мостовая схема. Напряжение, компенсирующее ЭДС термопары, снимается с одной из диагоналей моста (между вершинами 8 и 9).Источник питания включен в диагональ питания моста между двумя другими его вершинами (5 и 11).</w:t>
      </w:r>
    </w:p>
    <w:p w:rsidR="0096288C" w:rsidRDefault="0096288C" w:rsidP="009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</w:rPr>
        <w:drawing>
          <wp:inline distT="0" distB="0" distL="0" distR="0">
            <wp:extent cx="5660007" cy="4223657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27111" t="24403" r="39477" b="313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0007" cy="42236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288C" w:rsidRPr="0096288C" w:rsidRDefault="0096288C" w:rsidP="0096288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6288C">
        <w:rPr>
          <w:rFonts w:ascii="Times New Roman" w:eastAsia="TimesNewRomanPSMT" w:hAnsi="Times New Roman" w:cs="Times New Roman"/>
          <w:sz w:val="28"/>
          <w:szCs w:val="28"/>
        </w:rPr>
        <w:t>При положении стрелки автоматического потенциометра на начальной отметке шкалы подвижный контакт потенциометра находится в крайнем левом положении. Перемещение подвижного контакта вправо приводит к увеличению напряжения на выходе моста (между точками 8 и 9).</w:t>
      </w:r>
    </w:p>
    <w:p w:rsidR="0096288C" w:rsidRPr="0096288C" w:rsidRDefault="0096288C" w:rsidP="0096288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Максимальное значение компенсирующего напряжения снимается при правом крайнем положении подвижного контакта потенциометра. Соответствующим выбором величин резисторов </w:t>
      </w:r>
      <w:proofErr w:type="spellStart"/>
      <w:proofErr w:type="gram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R</w:t>
      </w:r>
      <w:proofErr w:type="gramEnd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н</w:t>
      </w:r>
      <w:proofErr w:type="spellEnd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Rk</w:t>
      </w:r>
      <w:proofErr w:type="spellEnd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Rn</w:t>
      </w:r>
      <w:proofErr w:type="spellEnd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можно регулировать пределы изменения компенсирующего напряжения на выходе моста. Все резисторы мостовой схемы, кроме резистора </w:t>
      </w:r>
      <w:proofErr w:type="spellStart"/>
      <w:proofErr w:type="gram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R</w:t>
      </w:r>
      <w:proofErr w:type="gramEnd"/>
      <w:r w:rsidRPr="0096288C">
        <w:rPr>
          <w:rFonts w:ascii="Times New Roman" w:eastAsia="TimesNewRomanPSMT" w:hAnsi="Times New Roman" w:cs="Times New Roman"/>
          <w:sz w:val="28"/>
          <w:szCs w:val="28"/>
        </w:rPr>
        <w:t>м</w:t>
      </w:r>
      <w:proofErr w:type="spellEnd"/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, выполнены из провода, сопротивление которого практически не зависит от температуры. Сопротивление </w:t>
      </w:r>
      <w:proofErr w:type="spellStart"/>
      <w:proofErr w:type="gram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R</w:t>
      </w:r>
      <w:proofErr w:type="gramEnd"/>
      <w:r w:rsidRPr="0096288C">
        <w:rPr>
          <w:rFonts w:ascii="Times New Roman" w:eastAsia="TimesNewRomanPSMT" w:hAnsi="Times New Roman" w:cs="Times New Roman"/>
          <w:sz w:val="28"/>
          <w:szCs w:val="28"/>
        </w:rPr>
        <w:t>м</w:t>
      </w:r>
      <w:proofErr w:type="spellEnd"/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 выполнено из медного провода и помещается рядом со свободными концами термопары, что обеспечивает равенство их температур.</w:t>
      </w:r>
    </w:p>
    <w:p w:rsidR="0096288C" w:rsidRPr="0096288C" w:rsidRDefault="0096288C" w:rsidP="009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Сопротивление </w:t>
      </w:r>
      <w:proofErr w:type="spellStart"/>
      <w:proofErr w:type="gram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R</w:t>
      </w:r>
      <w:proofErr w:type="gramEnd"/>
      <w:r w:rsidRPr="0096288C">
        <w:rPr>
          <w:rFonts w:ascii="Times New Roman" w:eastAsia="TimesNewRomanPSMT" w:hAnsi="Times New Roman" w:cs="Times New Roman"/>
          <w:sz w:val="28"/>
          <w:szCs w:val="28"/>
        </w:rPr>
        <w:t>м</w:t>
      </w:r>
      <w:proofErr w:type="spellEnd"/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 выбрано таким образом, что напряжение между точками 8 и 9 изменяется на ту же величину, на которую изменяется ЭДС термопары вследствие изменения температуры ее свободных концов, в результате чего 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lastRenderedPageBreak/>
        <w:t>автоматически вводится поправка на величину ЭДС свободных концов термопары.</w:t>
      </w:r>
    </w:p>
    <w:p w:rsidR="0096288C" w:rsidRPr="00965499" w:rsidRDefault="0096288C" w:rsidP="0096288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Величина сопротивления </w:t>
      </w:r>
      <w:proofErr w:type="spellStart"/>
      <w:proofErr w:type="gram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R</w:t>
      </w:r>
      <w:proofErr w:type="gramEnd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с</w:t>
      </w:r>
      <w:proofErr w:type="spellEnd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выбрана так, что при протекании по мостовой схеме рабочего тока падение напряжения на нем равно ЭДС нормального элемента </w:t>
      </w:r>
      <w:proofErr w:type="spell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Енэ</w:t>
      </w:r>
      <w:proofErr w:type="spellEnd"/>
      <w:r w:rsidRPr="0096288C">
        <w:rPr>
          <w:rFonts w:ascii="Times New Roman" w:eastAsia="TimesNewRomanPSMT" w:hAnsi="Times New Roman" w:cs="Times New Roman"/>
          <w:sz w:val="28"/>
          <w:szCs w:val="28"/>
        </w:rPr>
        <w:t>, являющегося стабильным источником ЭДС (</w:t>
      </w:r>
      <w:proofErr w:type="spell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Енэ</w:t>
      </w:r>
      <w:proofErr w:type="spellEnd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t>=1,0195 В).</w:t>
      </w:r>
    </w:p>
    <w:p w:rsidR="0096288C" w:rsidRPr="0096288C" w:rsidRDefault="0096288C" w:rsidP="0096288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Рабочий ток регулируется изменением положения подвижного контакта реостата </w:t>
      </w:r>
      <w:proofErr w:type="spellStart"/>
      <w:proofErr w:type="gram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R</w:t>
      </w:r>
      <w:proofErr w:type="gramEnd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б</w:t>
      </w:r>
      <w:proofErr w:type="spellEnd"/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. Разность ЭДС термопары и компенсирующего ее выходного напряжения преобразуется из постоянного в переменное напряжение частотой 50 Гц с помощью </w:t>
      </w:r>
      <w:proofErr w:type="spellStart"/>
      <w:r w:rsidRPr="0096288C">
        <w:rPr>
          <w:rFonts w:ascii="Times New Roman" w:eastAsia="TimesNewRomanPSMT" w:hAnsi="Times New Roman" w:cs="Times New Roman"/>
          <w:sz w:val="28"/>
          <w:szCs w:val="28"/>
        </w:rPr>
        <w:t>вибропреобразователя</w:t>
      </w:r>
      <w:proofErr w:type="spellEnd"/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ВП 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t>и трансформатора</w:t>
      </w:r>
      <w:proofErr w:type="gramStart"/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Т</w:t>
      </w:r>
      <w:proofErr w:type="gramEnd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р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. Преобразование постоянного тока в переменный необходимо для того, чтобы можно было использовать электронный усилитель переменного тока </w:t>
      </w:r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ЭУ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96288C" w:rsidRPr="0096288C" w:rsidRDefault="0096288C" w:rsidP="0096288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6288C">
        <w:rPr>
          <w:rFonts w:ascii="Times New Roman" w:eastAsia="TimesNewRomanPSMT" w:hAnsi="Times New Roman" w:cs="Times New Roman"/>
          <w:sz w:val="28"/>
          <w:szCs w:val="28"/>
        </w:rPr>
        <w:t>Усилители постоянного тока применять в данном случае нежелательно вследствие присущего им «дрейфа нуля».</w:t>
      </w:r>
    </w:p>
    <w:p w:rsidR="0096288C" w:rsidRPr="0096288C" w:rsidRDefault="0096288C" w:rsidP="0096288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6288C">
        <w:rPr>
          <w:rFonts w:ascii="Times New Roman" w:eastAsia="TimesNewRomanPSMT" w:hAnsi="Times New Roman" w:cs="Times New Roman"/>
          <w:sz w:val="28"/>
          <w:szCs w:val="28"/>
        </w:rPr>
        <w:t>В ЭУ сигнал усиливается как по напряжению, так и по мощности и поступает далее на обмотку управления однофазного асинхронного реверсивного двигателя РД.</w:t>
      </w:r>
    </w:p>
    <w:p w:rsidR="0096288C" w:rsidRPr="0096288C" w:rsidRDefault="0096288C" w:rsidP="0096288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6288C">
        <w:rPr>
          <w:rFonts w:ascii="Times New Roman" w:eastAsia="TimesNewRomanPSMT" w:hAnsi="Times New Roman" w:cs="Times New Roman"/>
          <w:sz w:val="28"/>
          <w:szCs w:val="28"/>
        </w:rPr>
        <w:t>Если ЭДС термопары больше компенсирующего напряжения моста, то двигатель будет перемещать подвижный контакт потенциометра вправо, а если меньше – то влево. Перемещение этого контакта будет происходить до полной компенсации ЭДС и выходного напряжения моста.</w:t>
      </w:r>
    </w:p>
    <w:p w:rsidR="0096288C" w:rsidRPr="00965499" w:rsidRDefault="0096288C" w:rsidP="0096288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При установке переключателя SA1 в положение 13 (рис. 29), на вход </w:t>
      </w:r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ВП 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будет подана разность ЭДС нормального элемента и напряжения, снимаемого с сопротивления </w:t>
      </w:r>
      <w:proofErr w:type="spell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Rc</w:t>
      </w:r>
      <w:proofErr w:type="spellEnd"/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. На вход ЭУ поступит переменное напряжение </w:t>
      </w:r>
      <w:proofErr w:type="spellStart"/>
      <w:r w:rsidRPr="0096288C">
        <w:rPr>
          <w:rFonts w:ascii="Times New Roman" w:eastAsia="TimesNewRomanPSMT" w:hAnsi="Times New Roman" w:cs="Times New Roman"/>
          <w:sz w:val="28"/>
          <w:szCs w:val="28"/>
        </w:rPr>
        <w:t>разбаланса</w:t>
      </w:r>
      <w:proofErr w:type="spellEnd"/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РД 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начнет вращаться, перемещая при этом подвижный контакт реостата </w:t>
      </w:r>
      <w:proofErr w:type="spellStart"/>
      <w:proofErr w:type="gram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R</w:t>
      </w:r>
      <w:proofErr w:type="gramEnd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б</w:t>
      </w:r>
      <w:proofErr w:type="spellEnd"/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. Это обусловлено тем, что через фрикционное сцепление осуществляется механическая связь </w:t>
      </w:r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РД 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t xml:space="preserve">с подвижным контактом реостата </w:t>
      </w:r>
      <w:proofErr w:type="spellStart"/>
      <w:proofErr w:type="gramStart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R</w:t>
      </w:r>
      <w:proofErr w:type="gramEnd"/>
      <w:r w:rsidRPr="0096288C">
        <w:rPr>
          <w:rFonts w:ascii="Times New Roman" w:eastAsia="TimesNewRomanPSMT" w:hAnsi="Times New Roman" w:cs="Times New Roman"/>
          <w:i/>
          <w:iCs/>
          <w:sz w:val="28"/>
          <w:szCs w:val="28"/>
        </w:rPr>
        <w:t>б</w:t>
      </w:r>
      <w:proofErr w:type="spellEnd"/>
      <w:r w:rsidRPr="0096288C">
        <w:rPr>
          <w:rFonts w:ascii="Times New Roman" w:eastAsia="TimesNewRomanPSMT" w:hAnsi="Times New Roman" w:cs="Times New Roman"/>
          <w:sz w:val="28"/>
          <w:szCs w:val="28"/>
        </w:rPr>
        <w:t>. Вращение двигателя будет происходить до момента установки рабочего</w:t>
      </w:r>
      <w:r w:rsidRPr="0096549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6288C">
        <w:rPr>
          <w:rFonts w:ascii="Times New Roman" w:eastAsia="TimesNewRomanPSMT" w:hAnsi="Times New Roman" w:cs="Times New Roman"/>
          <w:sz w:val="28"/>
          <w:szCs w:val="28"/>
        </w:rPr>
        <w:t>тока.</w:t>
      </w:r>
    </w:p>
    <w:p w:rsidR="009F59CA" w:rsidRPr="00965499" w:rsidRDefault="009F59CA" w:rsidP="009F59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F59CA" w:rsidRPr="009F59CA" w:rsidRDefault="009F59CA" w:rsidP="009F59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F59CA">
        <w:rPr>
          <w:rFonts w:ascii="Times New Roman" w:hAnsi="Times New Roman" w:cs="Times New Roman"/>
          <w:b/>
          <w:bCs/>
          <w:sz w:val="28"/>
          <w:szCs w:val="28"/>
        </w:rPr>
        <w:t>2.8. Измерительные преобразователи давления</w:t>
      </w:r>
    </w:p>
    <w:p w:rsidR="009F59CA" w:rsidRPr="009F59CA" w:rsidRDefault="009F59CA" w:rsidP="00D43F3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F59CA">
        <w:rPr>
          <w:rFonts w:ascii="Times New Roman" w:eastAsia="TimesNewRomanPSMT" w:hAnsi="Times New Roman" w:cs="Times New Roman"/>
          <w:sz w:val="28"/>
          <w:szCs w:val="28"/>
        </w:rPr>
        <w:t>Давление в системе СИ измеряется в Паскалях: 1 Па = Н/м</w:t>
      </w:r>
      <w:proofErr w:type="gramStart"/>
      <w:r w:rsidRPr="00D43F35">
        <w:rPr>
          <w:rFonts w:ascii="Times New Roman" w:eastAsia="TimesNewRomanPSMT" w:hAnsi="Times New Roman" w:cs="Times New Roman"/>
          <w:sz w:val="28"/>
          <w:szCs w:val="28"/>
          <w:vertAlign w:val="superscript"/>
        </w:rPr>
        <w:t>2</w:t>
      </w:r>
      <w:proofErr w:type="gramEnd"/>
      <w:r w:rsidRPr="009F59CA">
        <w:rPr>
          <w:rFonts w:ascii="Times New Roman" w:eastAsia="TimesNewRomanPSMT" w:hAnsi="Times New Roman" w:cs="Times New Roman"/>
          <w:sz w:val="28"/>
          <w:szCs w:val="28"/>
        </w:rPr>
        <w:t>. Широко</w:t>
      </w:r>
      <w:r w:rsidR="00D43F35" w:rsidRPr="00D43F3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F59CA">
        <w:rPr>
          <w:rFonts w:ascii="Times New Roman" w:eastAsia="TimesNewRomanPSMT" w:hAnsi="Times New Roman" w:cs="Times New Roman"/>
          <w:sz w:val="28"/>
          <w:szCs w:val="28"/>
        </w:rPr>
        <w:t xml:space="preserve">используются внесистемные единицы: </w:t>
      </w:r>
      <w:r w:rsidR="00D43F35">
        <w:rPr>
          <w:rFonts w:ascii="Times New Roman" w:eastAsia="TimesNewRomanPSMT" w:hAnsi="Times New Roman" w:cs="Times New Roman"/>
          <w:sz w:val="28"/>
          <w:szCs w:val="28"/>
        </w:rPr>
        <w:t>нормальная, физическая, техниче</w:t>
      </w:r>
      <w:r w:rsidRPr="009F59CA">
        <w:rPr>
          <w:rFonts w:ascii="Times New Roman" w:eastAsia="TimesNewRomanPSMT" w:hAnsi="Times New Roman" w:cs="Times New Roman"/>
          <w:sz w:val="28"/>
          <w:szCs w:val="28"/>
        </w:rPr>
        <w:t>ская атмосферы. Нормальная атмосфера –</w:t>
      </w:r>
      <w:r w:rsidR="00D43F35">
        <w:rPr>
          <w:rFonts w:ascii="Times New Roman" w:eastAsia="TimesNewRomanPSMT" w:hAnsi="Times New Roman" w:cs="Times New Roman"/>
          <w:sz w:val="28"/>
          <w:szCs w:val="28"/>
        </w:rPr>
        <w:t xml:space="preserve"> это давление столба ртути высо</w:t>
      </w:r>
      <w:r w:rsidRPr="009F59CA">
        <w:rPr>
          <w:rFonts w:ascii="Times New Roman" w:eastAsia="TimesNewRomanPSMT" w:hAnsi="Times New Roman" w:cs="Times New Roman"/>
          <w:sz w:val="28"/>
          <w:szCs w:val="28"/>
        </w:rPr>
        <w:t xml:space="preserve">той 760 мм при нормальных условиях, т.е. при температуре 0ºС. </w:t>
      </w:r>
      <w:proofErr w:type="gramStart"/>
      <w:r w:rsidRPr="009F59CA">
        <w:rPr>
          <w:rFonts w:ascii="Times New Roman" w:eastAsia="TimesNewRomanPSMT" w:hAnsi="Times New Roman" w:cs="Times New Roman"/>
          <w:sz w:val="28"/>
          <w:szCs w:val="28"/>
        </w:rPr>
        <w:t>Давление,</w:t>
      </w:r>
      <w:r w:rsidR="00D43F35" w:rsidRPr="00D43F3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F59CA">
        <w:rPr>
          <w:rFonts w:ascii="Times New Roman" w:eastAsia="TimesNewRomanPSMT" w:hAnsi="Times New Roman" w:cs="Times New Roman"/>
          <w:sz w:val="28"/>
          <w:szCs w:val="28"/>
        </w:rPr>
        <w:t xml:space="preserve">оказываемое столбом жидкости высотой </w:t>
      </w:r>
      <w:proofErr w:type="spellStart"/>
      <w:r w:rsidRPr="009F59CA">
        <w:rPr>
          <w:rFonts w:ascii="Times New Roman" w:hAnsi="Times New Roman" w:cs="Times New Roman"/>
          <w:i/>
          <w:iCs/>
          <w:sz w:val="28"/>
          <w:szCs w:val="28"/>
        </w:rPr>
        <w:t>h</w:t>
      </w:r>
      <w:proofErr w:type="spellEnd"/>
      <w:r w:rsidRPr="009F59CA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9F59CA">
        <w:rPr>
          <w:rFonts w:ascii="Times New Roman" w:eastAsia="TimesNewRomanPSMT" w:hAnsi="Times New Roman" w:cs="Times New Roman"/>
          <w:sz w:val="28"/>
          <w:szCs w:val="28"/>
        </w:rPr>
        <w:t>дается</w:t>
      </w:r>
      <w:proofErr w:type="gramEnd"/>
      <w:r w:rsidRPr="009F59CA">
        <w:rPr>
          <w:rFonts w:ascii="Times New Roman" w:eastAsia="TimesNewRomanPSMT" w:hAnsi="Times New Roman" w:cs="Times New Roman"/>
          <w:sz w:val="28"/>
          <w:szCs w:val="28"/>
        </w:rPr>
        <w:t xml:space="preserve"> формулой </w:t>
      </w:r>
      <w:proofErr w:type="spellStart"/>
      <w:r w:rsidRPr="009F59CA">
        <w:rPr>
          <w:rFonts w:ascii="Times New Roman" w:hAnsi="Times New Roman" w:cs="Times New Roman"/>
          <w:i/>
          <w:iCs/>
          <w:sz w:val="28"/>
          <w:szCs w:val="28"/>
        </w:rPr>
        <w:t>p</w:t>
      </w:r>
      <w:proofErr w:type="spellEnd"/>
      <w:r w:rsidRPr="009F59CA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D43F35" w:rsidRPr="00D43F35">
        <w:rPr>
          <w:rFonts w:ascii="Times New Roman" w:eastAsia="Arial Unicode MS" w:hAnsi="Times New Roman" w:cs="Times New Roman"/>
          <w:sz w:val="28"/>
          <w:szCs w:val="28"/>
        </w:rPr>
        <w:t>=</w:t>
      </w:r>
      <w:r w:rsidR="00D43F35">
        <w:rPr>
          <w:rFonts w:ascii="Times New Roman" w:eastAsia="Arial Unicode MS" w:hAnsi="Times New Roman" w:cs="Times New Roman"/>
          <w:sz w:val="28"/>
          <w:szCs w:val="28"/>
        </w:rPr>
        <w:t>ρ</w:t>
      </w:r>
      <w:r w:rsidRPr="009F59CA">
        <w:rPr>
          <w:rFonts w:ascii="Times New Roman" w:hAnsi="Times New Roman" w:cs="Times New Roman"/>
          <w:i/>
          <w:iCs/>
          <w:sz w:val="28"/>
          <w:szCs w:val="28"/>
        </w:rPr>
        <w:t xml:space="preserve">gh </w:t>
      </w:r>
      <w:r w:rsidR="00D43F35">
        <w:rPr>
          <w:rFonts w:ascii="Times New Roman" w:eastAsia="TimesNewRomanPSMT" w:hAnsi="Times New Roman" w:cs="Times New Roman"/>
          <w:sz w:val="28"/>
          <w:szCs w:val="28"/>
        </w:rPr>
        <w:t>. Име</w:t>
      </w:r>
      <w:r w:rsidRPr="009F59CA">
        <w:rPr>
          <w:rFonts w:ascii="Times New Roman" w:eastAsia="TimesNewRomanPSMT" w:hAnsi="Times New Roman" w:cs="Times New Roman"/>
          <w:sz w:val="28"/>
          <w:szCs w:val="28"/>
        </w:rPr>
        <w:t>ют место соотношения:</w:t>
      </w:r>
    </w:p>
    <w:p w:rsidR="009F59CA" w:rsidRPr="009F59CA" w:rsidRDefault="009F59CA" w:rsidP="009F59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F59CA">
        <w:rPr>
          <w:rFonts w:ascii="Times New Roman" w:eastAsia="TimesNewRomanPSMT" w:hAnsi="Times New Roman" w:cs="Times New Roman"/>
          <w:sz w:val="28"/>
          <w:szCs w:val="28"/>
        </w:rPr>
        <w:t xml:space="preserve">Нормальная атмосфера: 760 мм </w:t>
      </w:r>
      <w:proofErr w:type="spellStart"/>
      <w:r w:rsidRPr="009F59CA">
        <w:rPr>
          <w:rFonts w:ascii="Times New Roman" w:eastAsia="TimesNewRomanPSMT" w:hAnsi="Times New Roman" w:cs="Times New Roman"/>
          <w:sz w:val="28"/>
          <w:szCs w:val="28"/>
        </w:rPr>
        <w:t>рт</w:t>
      </w:r>
      <w:proofErr w:type="spellEnd"/>
      <w:r w:rsidRPr="009F59CA">
        <w:rPr>
          <w:rFonts w:ascii="Times New Roman" w:eastAsia="TimesNewRomanPSMT" w:hAnsi="Times New Roman" w:cs="Times New Roman"/>
          <w:sz w:val="28"/>
          <w:szCs w:val="28"/>
        </w:rPr>
        <w:t>. ст. = 1,013.10</w:t>
      </w:r>
      <w:r w:rsidRPr="00D43F35">
        <w:rPr>
          <w:rFonts w:ascii="Times New Roman" w:eastAsia="TimesNewRomanPSMT" w:hAnsi="Times New Roman" w:cs="Times New Roman"/>
          <w:sz w:val="28"/>
          <w:szCs w:val="28"/>
          <w:vertAlign w:val="superscript"/>
        </w:rPr>
        <w:t>5</w:t>
      </w:r>
      <w:r w:rsidRPr="009F59CA">
        <w:rPr>
          <w:rFonts w:ascii="Times New Roman" w:eastAsia="TimesNewRomanPSMT" w:hAnsi="Times New Roman" w:cs="Times New Roman"/>
          <w:sz w:val="28"/>
          <w:szCs w:val="28"/>
        </w:rPr>
        <w:t xml:space="preserve"> Па,</w:t>
      </w:r>
    </w:p>
    <w:p w:rsidR="009F59CA" w:rsidRPr="009F59CA" w:rsidRDefault="009F59CA" w:rsidP="009F59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F59CA">
        <w:rPr>
          <w:rFonts w:ascii="Times New Roman" w:eastAsia="TimesNewRomanPSMT" w:hAnsi="Times New Roman" w:cs="Times New Roman"/>
          <w:sz w:val="28"/>
          <w:szCs w:val="28"/>
        </w:rPr>
        <w:t xml:space="preserve">Физическая атмосфера (1 бар): = 750 мм </w:t>
      </w:r>
      <w:proofErr w:type="spellStart"/>
      <w:r w:rsidRPr="009F59CA">
        <w:rPr>
          <w:rFonts w:ascii="Times New Roman" w:eastAsia="TimesNewRomanPSMT" w:hAnsi="Times New Roman" w:cs="Times New Roman"/>
          <w:sz w:val="28"/>
          <w:szCs w:val="28"/>
        </w:rPr>
        <w:t>рт</w:t>
      </w:r>
      <w:proofErr w:type="spellEnd"/>
      <w:r w:rsidRPr="009F59CA">
        <w:rPr>
          <w:rFonts w:ascii="Times New Roman" w:eastAsia="TimesNewRomanPSMT" w:hAnsi="Times New Roman" w:cs="Times New Roman"/>
          <w:sz w:val="28"/>
          <w:szCs w:val="28"/>
        </w:rPr>
        <w:t>. ст. = 10</w:t>
      </w:r>
      <w:r w:rsidRPr="00D43F35">
        <w:rPr>
          <w:rFonts w:ascii="Times New Roman" w:eastAsia="TimesNewRomanPSMT" w:hAnsi="Times New Roman" w:cs="Times New Roman"/>
          <w:sz w:val="28"/>
          <w:szCs w:val="28"/>
          <w:vertAlign w:val="superscript"/>
        </w:rPr>
        <w:t>5</w:t>
      </w:r>
      <w:r w:rsidRPr="009F59CA">
        <w:rPr>
          <w:rFonts w:ascii="Times New Roman" w:eastAsia="TimesNewRomanPSMT" w:hAnsi="Times New Roman" w:cs="Times New Roman"/>
          <w:sz w:val="28"/>
          <w:szCs w:val="28"/>
        </w:rPr>
        <w:t xml:space="preserve"> Па,</w:t>
      </w:r>
    </w:p>
    <w:p w:rsidR="009F59CA" w:rsidRPr="009F59CA" w:rsidRDefault="009F59CA" w:rsidP="009F59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9F59CA">
        <w:rPr>
          <w:rFonts w:ascii="Times New Roman" w:eastAsia="TimesNewRomanPSMT" w:hAnsi="Times New Roman" w:cs="Times New Roman"/>
          <w:sz w:val="28"/>
          <w:szCs w:val="28"/>
        </w:rPr>
        <w:t>Техн</w:t>
      </w:r>
      <w:proofErr w:type="spellEnd"/>
      <w:r w:rsidRPr="009F59CA">
        <w:rPr>
          <w:rFonts w:ascii="Times New Roman" w:eastAsia="TimesNewRomanPSMT" w:hAnsi="Times New Roman" w:cs="Times New Roman"/>
          <w:sz w:val="28"/>
          <w:szCs w:val="28"/>
        </w:rPr>
        <w:t xml:space="preserve">. атмосфера = 735,6 мм </w:t>
      </w:r>
      <w:proofErr w:type="spellStart"/>
      <w:r w:rsidRPr="009F59CA">
        <w:rPr>
          <w:rFonts w:ascii="Times New Roman" w:eastAsia="TimesNewRomanPSMT" w:hAnsi="Times New Roman" w:cs="Times New Roman"/>
          <w:sz w:val="28"/>
          <w:szCs w:val="28"/>
        </w:rPr>
        <w:t>рт</w:t>
      </w:r>
      <w:proofErr w:type="spellEnd"/>
      <w:r w:rsidRPr="009F59CA">
        <w:rPr>
          <w:rFonts w:ascii="Times New Roman" w:eastAsia="TimesNewRomanPSMT" w:hAnsi="Times New Roman" w:cs="Times New Roman"/>
          <w:sz w:val="28"/>
          <w:szCs w:val="28"/>
        </w:rPr>
        <w:t>. ст. = 0,98.10</w:t>
      </w:r>
      <w:r w:rsidRPr="00D43F35">
        <w:rPr>
          <w:rFonts w:ascii="Times New Roman" w:eastAsia="TimesNewRomanPSMT" w:hAnsi="Times New Roman" w:cs="Times New Roman"/>
          <w:sz w:val="28"/>
          <w:szCs w:val="28"/>
          <w:vertAlign w:val="superscript"/>
        </w:rPr>
        <w:t>5</w:t>
      </w:r>
      <w:r w:rsidRPr="009F59CA">
        <w:rPr>
          <w:rFonts w:ascii="Times New Roman" w:eastAsia="TimesNewRomanPSMT" w:hAnsi="Times New Roman" w:cs="Times New Roman"/>
          <w:sz w:val="28"/>
          <w:szCs w:val="28"/>
        </w:rPr>
        <w:t xml:space="preserve"> Па = 10 м вод</w:t>
      </w:r>
      <w:proofErr w:type="gramStart"/>
      <w:r w:rsidRPr="009F59CA">
        <w:rPr>
          <w:rFonts w:ascii="Times New Roman" w:eastAsia="TimesNewRomanPSMT" w:hAnsi="Times New Roman" w:cs="Times New Roman"/>
          <w:sz w:val="28"/>
          <w:szCs w:val="28"/>
        </w:rPr>
        <w:t>.</w:t>
      </w:r>
      <w:proofErr w:type="gramEnd"/>
      <w:r w:rsidRPr="009F59C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gramStart"/>
      <w:r w:rsidRPr="009F59CA">
        <w:rPr>
          <w:rFonts w:ascii="Times New Roman" w:eastAsia="TimesNewRomanPSMT" w:hAnsi="Times New Roman" w:cs="Times New Roman"/>
          <w:sz w:val="28"/>
          <w:szCs w:val="28"/>
        </w:rPr>
        <w:t>с</w:t>
      </w:r>
      <w:proofErr w:type="gramEnd"/>
      <w:r w:rsidRPr="009F59CA">
        <w:rPr>
          <w:rFonts w:ascii="Times New Roman" w:eastAsia="TimesNewRomanPSMT" w:hAnsi="Times New Roman" w:cs="Times New Roman"/>
          <w:sz w:val="28"/>
          <w:szCs w:val="28"/>
        </w:rPr>
        <w:t>т.</w:t>
      </w:r>
    </w:p>
    <w:p w:rsidR="009F59CA" w:rsidRPr="009F59CA" w:rsidRDefault="009F59CA" w:rsidP="009F59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F59CA">
        <w:rPr>
          <w:rFonts w:ascii="Times New Roman" w:eastAsia="TimesNewRomanPSMT" w:hAnsi="Times New Roman" w:cs="Times New Roman"/>
          <w:sz w:val="28"/>
          <w:szCs w:val="28"/>
        </w:rPr>
        <w:t xml:space="preserve">В честь Торричелли назвали: 1 мм </w:t>
      </w:r>
      <w:proofErr w:type="spellStart"/>
      <w:r w:rsidRPr="009F59CA">
        <w:rPr>
          <w:rFonts w:ascii="Times New Roman" w:eastAsia="TimesNewRomanPSMT" w:hAnsi="Times New Roman" w:cs="Times New Roman"/>
          <w:sz w:val="28"/>
          <w:szCs w:val="28"/>
        </w:rPr>
        <w:t>рт</w:t>
      </w:r>
      <w:proofErr w:type="spellEnd"/>
      <w:r w:rsidRPr="009F59CA">
        <w:rPr>
          <w:rFonts w:ascii="Times New Roman" w:eastAsia="TimesNewRomanPSMT" w:hAnsi="Times New Roman" w:cs="Times New Roman"/>
          <w:sz w:val="28"/>
          <w:szCs w:val="28"/>
        </w:rPr>
        <w:t xml:space="preserve">. ст. = 1 </w:t>
      </w:r>
      <w:proofErr w:type="spellStart"/>
      <w:r w:rsidRPr="009F59CA">
        <w:rPr>
          <w:rFonts w:ascii="Times New Roman" w:eastAsia="TimesNewRomanPSMT" w:hAnsi="Times New Roman" w:cs="Times New Roman"/>
          <w:sz w:val="28"/>
          <w:szCs w:val="28"/>
        </w:rPr>
        <w:t>Торр</w:t>
      </w:r>
      <w:proofErr w:type="spellEnd"/>
      <w:r w:rsidRPr="009F59CA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9F59CA" w:rsidRPr="009F59CA" w:rsidRDefault="009F59CA" w:rsidP="00D43F3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F59CA">
        <w:rPr>
          <w:rFonts w:ascii="Times New Roman" w:eastAsia="TimesNewRomanPSMT" w:hAnsi="Times New Roman" w:cs="Times New Roman"/>
          <w:sz w:val="28"/>
          <w:szCs w:val="28"/>
        </w:rPr>
        <w:t>Измерительные преобразователи давления можно классифицировать</w:t>
      </w:r>
      <w:r w:rsidR="00D43F35" w:rsidRPr="00D43F3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F59CA">
        <w:rPr>
          <w:rFonts w:ascii="Times New Roman" w:eastAsia="TimesNewRomanPSMT" w:hAnsi="Times New Roman" w:cs="Times New Roman"/>
          <w:sz w:val="28"/>
          <w:szCs w:val="28"/>
        </w:rPr>
        <w:t xml:space="preserve">по следующим группам: жидкостные, </w:t>
      </w:r>
      <w:r w:rsidR="00D43F35">
        <w:rPr>
          <w:rFonts w:ascii="Times New Roman" w:eastAsia="TimesNewRomanPSMT" w:hAnsi="Times New Roman" w:cs="Times New Roman"/>
          <w:sz w:val="28"/>
          <w:szCs w:val="28"/>
        </w:rPr>
        <w:t>пружинные, электрические, комбинированные</w:t>
      </w:r>
      <w:r w:rsidRPr="009F59CA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9F59CA" w:rsidRDefault="009F59CA" w:rsidP="00D43F3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r w:rsidRPr="009F59CA">
        <w:rPr>
          <w:rFonts w:ascii="Times New Roman" w:eastAsia="TimesNewRomanPSMT" w:hAnsi="Times New Roman" w:cs="Times New Roman"/>
          <w:sz w:val="28"/>
          <w:szCs w:val="28"/>
        </w:rPr>
        <w:lastRenderedPageBreak/>
        <w:t xml:space="preserve">В жидкостных преобразователях </w:t>
      </w:r>
      <w:r w:rsidR="00D43F35">
        <w:rPr>
          <w:rFonts w:ascii="Times New Roman" w:eastAsia="TimesNewRomanPSMT" w:hAnsi="Times New Roman" w:cs="Times New Roman"/>
          <w:sz w:val="28"/>
          <w:szCs w:val="28"/>
        </w:rPr>
        <w:t>давления в качестве жидкости ис</w:t>
      </w:r>
      <w:r w:rsidRPr="009F59CA">
        <w:rPr>
          <w:rFonts w:ascii="Times New Roman" w:eastAsia="TimesNewRomanPSMT" w:hAnsi="Times New Roman" w:cs="Times New Roman"/>
          <w:sz w:val="28"/>
          <w:szCs w:val="28"/>
        </w:rPr>
        <w:t xml:space="preserve">пользуются: ртуть, вода, этиловый спирт, керосин, глицерин. </w:t>
      </w:r>
      <w:proofErr w:type="gramStart"/>
      <w:r w:rsidRPr="009F59CA">
        <w:rPr>
          <w:rFonts w:ascii="Times New Roman" w:eastAsia="TimesNewRomanPSMT" w:hAnsi="Times New Roman" w:cs="Times New Roman"/>
          <w:sz w:val="28"/>
          <w:szCs w:val="28"/>
        </w:rPr>
        <w:t>Типичный</w:t>
      </w:r>
      <w:r w:rsidR="00D43F35" w:rsidRPr="00D43F3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F59CA">
        <w:rPr>
          <w:rFonts w:ascii="Times New Roman" w:eastAsia="TimesNewRomanPSMT" w:hAnsi="Times New Roman" w:cs="Times New Roman"/>
          <w:sz w:val="28"/>
          <w:szCs w:val="28"/>
        </w:rPr>
        <w:t xml:space="preserve">жидкостной манометр представляет собой </w:t>
      </w:r>
      <w:r w:rsidRPr="009F59CA">
        <w:rPr>
          <w:rFonts w:ascii="Times New Roman" w:hAnsi="Times New Roman" w:cs="Times New Roman"/>
          <w:i/>
          <w:iCs/>
          <w:sz w:val="28"/>
          <w:szCs w:val="28"/>
        </w:rPr>
        <w:t>U</w:t>
      </w:r>
      <w:r w:rsidR="00D43F35">
        <w:rPr>
          <w:rFonts w:ascii="Times New Roman" w:eastAsia="TimesNewRomanPSMT" w:hAnsi="Times New Roman" w:cs="Times New Roman"/>
          <w:sz w:val="28"/>
          <w:szCs w:val="28"/>
        </w:rPr>
        <w:t>-образную трубку, размещен</w:t>
      </w:r>
      <w:r w:rsidRPr="009F59CA">
        <w:rPr>
          <w:rFonts w:ascii="Times New Roman" w:eastAsia="TimesNewRomanPSMT" w:hAnsi="Times New Roman" w:cs="Times New Roman"/>
          <w:sz w:val="28"/>
          <w:szCs w:val="28"/>
        </w:rPr>
        <w:t>ную на доске со шкалой.</w:t>
      </w:r>
      <w:proofErr w:type="gramEnd"/>
      <w:r w:rsidRPr="009F59CA">
        <w:rPr>
          <w:rFonts w:ascii="Times New Roman" w:eastAsia="TimesNewRomanPSMT" w:hAnsi="Times New Roman" w:cs="Times New Roman"/>
          <w:sz w:val="28"/>
          <w:szCs w:val="28"/>
        </w:rPr>
        <w:t xml:space="preserve"> Один конец тр</w:t>
      </w:r>
      <w:r w:rsidR="00D43F35">
        <w:rPr>
          <w:rFonts w:ascii="Times New Roman" w:eastAsia="TimesNewRomanPSMT" w:hAnsi="Times New Roman" w:cs="Times New Roman"/>
          <w:sz w:val="28"/>
          <w:szCs w:val="28"/>
        </w:rPr>
        <w:t>убки (заполненной наполовину ра</w:t>
      </w:r>
      <w:r w:rsidRPr="009F59CA">
        <w:rPr>
          <w:rFonts w:ascii="Times New Roman" w:eastAsia="TimesNewRomanPSMT" w:hAnsi="Times New Roman" w:cs="Times New Roman"/>
          <w:sz w:val="28"/>
          <w:szCs w:val="28"/>
        </w:rPr>
        <w:t>бочей жидкостью), соединяется с пространством, в котором измеряется</w:t>
      </w:r>
      <w:r w:rsidR="00D43F35" w:rsidRPr="00D43F3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F59CA">
        <w:rPr>
          <w:rFonts w:ascii="Times New Roman" w:eastAsia="TimesNewRomanPSMT" w:hAnsi="Times New Roman" w:cs="Times New Roman"/>
          <w:sz w:val="28"/>
          <w:szCs w:val="28"/>
        </w:rPr>
        <w:t>давление, а другой конец оставляют откр</w:t>
      </w:r>
      <w:r w:rsidR="00D43F35">
        <w:rPr>
          <w:rFonts w:ascii="Times New Roman" w:eastAsia="TimesNewRomanPSMT" w:hAnsi="Times New Roman" w:cs="Times New Roman"/>
          <w:sz w:val="28"/>
          <w:szCs w:val="28"/>
        </w:rPr>
        <w:t>ытым. Измеряемое давление оп</w:t>
      </w:r>
      <w:r w:rsidRPr="009F59CA">
        <w:rPr>
          <w:rFonts w:ascii="Times New Roman" w:eastAsia="TimesNewRomanPSMT" w:hAnsi="Times New Roman" w:cs="Times New Roman"/>
          <w:sz w:val="28"/>
          <w:szCs w:val="28"/>
        </w:rPr>
        <w:t>ределяют через разность показаний в л</w:t>
      </w:r>
      <w:r w:rsidR="00D43F35">
        <w:rPr>
          <w:rFonts w:ascii="Times New Roman" w:eastAsia="TimesNewRomanPSMT" w:hAnsi="Times New Roman" w:cs="Times New Roman"/>
          <w:sz w:val="28"/>
          <w:szCs w:val="28"/>
        </w:rPr>
        <w:t>евом и правом колене. Предел из</w:t>
      </w:r>
      <w:r w:rsidRPr="009F59CA">
        <w:rPr>
          <w:rFonts w:ascii="Times New Roman" w:eastAsia="TimesNewRomanPSMT" w:hAnsi="Times New Roman" w:cs="Times New Roman"/>
          <w:sz w:val="28"/>
          <w:szCs w:val="28"/>
        </w:rPr>
        <w:t>мерений жидкостных ма</w:t>
      </w:r>
      <w:r w:rsidR="00D43F35">
        <w:rPr>
          <w:rFonts w:ascii="Times New Roman" w:eastAsia="TimesNewRomanPSMT" w:hAnsi="Times New Roman" w:cs="Times New Roman"/>
          <w:sz w:val="28"/>
          <w:szCs w:val="28"/>
        </w:rPr>
        <w:t xml:space="preserve">нометров не превышает 1,5-2 </w:t>
      </w:r>
      <w:proofErr w:type="spellStart"/>
      <w:r w:rsidR="00D43F35">
        <w:rPr>
          <w:rFonts w:ascii="Times New Roman" w:eastAsia="TimesNewRomanPSMT" w:hAnsi="Times New Roman" w:cs="Times New Roman"/>
          <w:sz w:val="28"/>
          <w:szCs w:val="28"/>
        </w:rPr>
        <w:t>атм</w:t>
      </w:r>
      <w:proofErr w:type="spellEnd"/>
      <w:r w:rsidR="00D43F35">
        <w:rPr>
          <w:rFonts w:ascii="Times New Roman" w:eastAsia="TimesNewRomanPSMT" w:hAnsi="Times New Roman" w:cs="Times New Roman"/>
          <w:sz w:val="28"/>
          <w:szCs w:val="28"/>
          <w:lang w:val="en-GB"/>
        </w:rPr>
        <w:t>.</w:t>
      </w:r>
    </w:p>
    <w:p w:rsidR="004F5665" w:rsidRDefault="004F5665" w:rsidP="004F56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</w:rPr>
        <w:drawing>
          <wp:inline distT="0" distB="0" distL="0" distR="0">
            <wp:extent cx="4824458" cy="3483429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33835" t="38437" r="47170" b="370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4458" cy="34834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5665" w:rsidRPr="004F5665" w:rsidRDefault="004F5665" w:rsidP="005253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4F5665">
        <w:rPr>
          <w:rFonts w:ascii="Times New Roman" w:eastAsia="TimesNewRomanPSMT" w:hAnsi="Times New Roman" w:cs="Times New Roman"/>
          <w:sz w:val="28"/>
          <w:szCs w:val="28"/>
        </w:rPr>
        <w:t xml:space="preserve">На рис. 2.31 представлены некоторые виды жидкостных манометров. Наиболее распространенным прибором является </w:t>
      </w:r>
      <w:r w:rsidRPr="004F5665">
        <w:rPr>
          <w:rFonts w:ascii="Times New Roman" w:eastAsia="TimesNewRomanPSMT" w:hAnsi="Times New Roman" w:cs="Times New Roman"/>
          <w:i/>
          <w:iCs/>
          <w:sz w:val="28"/>
          <w:szCs w:val="28"/>
        </w:rPr>
        <w:t>U</w:t>
      </w:r>
      <w:r w:rsidRPr="004F5665">
        <w:rPr>
          <w:rFonts w:ascii="Times New Roman" w:eastAsia="TimesNewRomanPSMT" w:hAnsi="Times New Roman" w:cs="Times New Roman"/>
          <w:sz w:val="28"/>
          <w:szCs w:val="28"/>
        </w:rPr>
        <w:t>-образный манометр (рис. 2.31 а, б). Широкое распространение получили также однотрубные чашечные микроманометры (рис. 2.31 в). Высота столба жидкости в</w:t>
      </w:r>
      <w:r w:rsidR="005253D5" w:rsidRPr="005253D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4F5665">
        <w:rPr>
          <w:rFonts w:ascii="Times New Roman" w:eastAsia="TimesNewRomanPSMT" w:hAnsi="Times New Roman" w:cs="Times New Roman"/>
          <w:sz w:val="28"/>
          <w:szCs w:val="28"/>
        </w:rPr>
        <w:t xml:space="preserve">трубке чашечных манометров или разность уровней жидкости в </w:t>
      </w:r>
      <w:r w:rsidRPr="004F5665">
        <w:rPr>
          <w:rFonts w:ascii="Times New Roman" w:eastAsia="TimesNewRomanPSMT" w:hAnsi="Times New Roman" w:cs="Times New Roman"/>
          <w:i/>
          <w:iCs/>
          <w:sz w:val="28"/>
          <w:szCs w:val="28"/>
        </w:rPr>
        <w:t>U</w:t>
      </w:r>
      <w:r w:rsidRPr="004F5665">
        <w:rPr>
          <w:rFonts w:ascii="Times New Roman" w:eastAsia="TimesNewRomanPSMT" w:hAnsi="Times New Roman" w:cs="Times New Roman"/>
          <w:sz w:val="28"/>
          <w:szCs w:val="28"/>
        </w:rPr>
        <w:t>-</w:t>
      </w:r>
      <w:r w:rsidR="005253D5" w:rsidRPr="005253D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4F5665">
        <w:rPr>
          <w:rFonts w:ascii="Times New Roman" w:eastAsia="TimesNewRomanPSMT" w:hAnsi="Times New Roman" w:cs="Times New Roman"/>
          <w:sz w:val="28"/>
          <w:szCs w:val="28"/>
        </w:rPr>
        <w:t xml:space="preserve">образных манометрах пропорциональны измеряемому избыточному давлению: </w:t>
      </w:r>
      <w:proofErr w:type="spellStart"/>
      <w:r w:rsidRPr="004F5665">
        <w:rPr>
          <w:rFonts w:ascii="Times New Roman" w:eastAsia="TimesNewRomanPSMT" w:hAnsi="Times New Roman" w:cs="Times New Roman"/>
          <w:i/>
          <w:iCs/>
          <w:sz w:val="28"/>
          <w:szCs w:val="28"/>
        </w:rPr>
        <w:t>Р</w:t>
      </w:r>
      <w:r w:rsidRPr="004F5665">
        <w:rPr>
          <w:rFonts w:ascii="Times New Roman" w:eastAsia="TimesNewRomanPSMT" w:hAnsi="Times New Roman" w:cs="Times New Roman"/>
          <w:sz w:val="28"/>
          <w:szCs w:val="28"/>
        </w:rPr>
        <w:t>изб</w:t>
      </w:r>
      <w:proofErr w:type="spellEnd"/>
      <w:r w:rsidRPr="004F5665">
        <w:rPr>
          <w:rFonts w:ascii="Times New Roman" w:eastAsia="TimesNewRomanPSMT" w:hAnsi="Times New Roman" w:cs="Times New Roman"/>
          <w:sz w:val="28"/>
          <w:szCs w:val="28"/>
        </w:rPr>
        <w:t xml:space="preserve"> = </w:t>
      </w:r>
      <w:r w:rsidRPr="004F5665">
        <w:rPr>
          <w:rFonts w:ascii="Times New Roman" w:eastAsia="TimesNewRomanPSMT" w:hAnsi="Times New Roman" w:cs="Times New Roman"/>
          <w:i/>
          <w:iCs/>
          <w:sz w:val="28"/>
          <w:szCs w:val="28"/>
        </w:rPr>
        <w:t>Н</w:t>
      </w:r>
      <w:r w:rsidR="005253D5">
        <w:rPr>
          <w:rFonts w:ascii="Times New Roman" w:eastAsia="Arial Unicode MS" w:hAnsi="Times New Roman" w:cs="Times New Roman"/>
          <w:sz w:val="28"/>
          <w:szCs w:val="28"/>
        </w:rPr>
        <w:t>γ</w:t>
      </w:r>
      <w:proofErr w:type="gramStart"/>
      <w:r w:rsidRPr="004F5665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4F5665">
        <w:rPr>
          <w:rFonts w:ascii="Times New Roman" w:eastAsia="TimesNewRomanPSMT" w:hAnsi="Times New Roman" w:cs="Times New Roman"/>
          <w:sz w:val="28"/>
          <w:szCs w:val="28"/>
        </w:rPr>
        <w:t>,</w:t>
      </w:r>
      <w:proofErr w:type="gramEnd"/>
      <w:r w:rsidRPr="004F5665">
        <w:rPr>
          <w:rFonts w:ascii="Times New Roman" w:eastAsia="TimesNewRomanPSMT" w:hAnsi="Times New Roman" w:cs="Times New Roman"/>
          <w:sz w:val="28"/>
          <w:szCs w:val="28"/>
        </w:rPr>
        <w:t xml:space="preserve"> где </w:t>
      </w:r>
      <w:r w:rsidR="005253D5">
        <w:rPr>
          <w:rFonts w:ascii="Times New Roman" w:eastAsia="Arial Unicode MS" w:hAnsi="Times New Roman" w:cs="Times New Roman"/>
          <w:sz w:val="28"/>
          <w:szCs w:val="28"/>
        </w:rPr>
        <w:t>γ</w:t>
      </w:r>
      <w:r w:rsidRPr="004F5665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4F5665">
        <w:rPr>
          <w:rFonts w:ascii="Times New Roman" w:eastAsia="TimesNewRomanPSMT" w:hAnsi="Times New Roman" w:cs="Times New Roman"/>
          <w:sz w:val="28"/>
          <w:szCs w:val="28"/>
        </w:rPr>
        <w:t xml:space="preserve">- удельный вес рабочей жидкости. Измерение давления сводится к измерению высоты столба жидкости </w:t>
      </w:r>
      <w:r w:rsidRPr="004F5665">
        <w:rPr>
          <w:rFonts w:ascii="Times New Roman" w:eastAsia="TimesNewRomanPSMT" w:hAnsi="Times New Roman" w:cs="Times New Roman"/>
          <w:i/>
          <w:iCs/>
          <w:sz w:val="28"/>
          <w:szCs w:val="28"/>
        </w:rPr>
        <w:t>Н</w:t>
      </w:r>
      <w:r w:rsidRPr="004F566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5253D5" w:rsidRPr="00965499" w:rsidRDefault="005253D5" w:rsidP="004F56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4F5665" w:rsidRPr="005253D5" w:rsidRDefault="004F5665" w:rsidP="004F56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u w:val="single"/>
        </w:rPr>
      </w:pPr>
      <w:r w:rsidRPr="005253D5">
        <w:rPr>
          <w:rFonts w:ascii="Times New Roman" w:eastAsia="TimesNewRomanPSMT" w:hAnsi="Times New Roman" w:cs="Times New Roman"/>
          <w:sz w:val="28"/>
          <w:szCs w:val="28"/>
          <w:u w:val="single"/>
        </w:rPr>
        <w:t>Пружинные манометры</w:t>
      </w:r>
    </w:p>
    <w:p w:rsidR="004F5665" w:rsidRPr="004F5665" w:rsidRDefault="004F5665" w:rsidP="005253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4F5665">
        <w:rPr>
          <w:rFonts w:ascii="Times New Roman" w:eastAsia="TimesNewRomanPSMT" w:hAnsi="Times New Roman" w:cs="Times New Roman"/>
          <w:sz w:val="28"/>
          <w:szCs w:val="28"/>
        </w:rPr>
        <w:t>Пружинные манометры относятся к наиболее распространенным</w:t>
      </w:r>
      <w:r w:rsidR="005253D5" w:rsidRPr="005253D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4F5665">
        <w:rPr>
          <w:rFonts w:ascii="Times New Roman" w:eastAsia="TimesNewRomanPSMT" w:hAnsi="Times New Roman" w:cs="Times New Roman"/>
          <w:sz w:val="28"/>
          <w:szCs w:val="28"/>
        </w:rPr>
        <w:t>приборам для измерения давления. Диапазон измеряемых давлений их</w:t>
      </w:r>
      <w:r w:rsidR="005253D5" w:rsidRPr="005253D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4F5665">
        <w:rPr>
          <w:rFonts w:ascii="Times New Roman" w:eastAsia="TimesNewRomanPSMT" w:hAnsi="Times New Roman" w:cs="Times New Roman"/>
          <w:sz w:val="28"/>
          <w:szCs w:val="28"/>
        </w:rPr>
        <w:t>чрезвычайно широк: от вакуума до 10</w:t>
      </w:r>
      <w:r w:rsidRPr="005253D5">
        <w:rPr>
          <w:rFonts w:ascii="Times New Roman" w:eastAsia="TimesNewRomanPSMT" w:hAnsi="Times New Roman" w:cs="Times New Roman"/>
          <w:sz w:val="28"/>
          <w:szCs w:val="28"/>
          <w:vertAlign w:val="superscript"/>
        </w:rPr>
        <w:t>3</w:t>
      </w:r>
      <w:r w:rsidRPr="004F5665">
        <w:rPr>
          <w:rFonts w:ascii="Times New Roman" w:eastAsia="TimesNewRomanPSMT" w:hAnsi="Times New Roman" w:cs="Times New Roman"/>
          <w:sz w:val="28"/>
          <w:szCs w:val="28"/>
        </w:rPr>
        <w:t xml:space="preserve"> МПа. Принцип действия этих манометров основан на уравновешивании силы, возникающей под действием</w:t>
      </w:r>
      <w:r w:rsidR="005253D5" w:rsidRPr="005253D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4F5665">
        <w:rPr>
          <w:rFonts w:ascii="Times New Roman" w:eastAsia="TimesNewRomanPSMT" w:hAnsi="Times New Roman" w:cs="Times New Roman"/>
          <w:sz w:val="28"/>
          <w:szCs w:val="28"/>
        </w:rPr>
        <w:t xml:space="preserve">измеряемого давления, силой упругой деформации чувствительного элемента прибора: </w:t>
      </w:r>
      <w:proofErr w:type="gramStart"/>
      <w:r w:rsidRPr="004F5665">
        <w:rPr>
          <w:rFonts w:ascii="Times New Roman" w:eastAsia="TimesNewRomanPSMT" w:hAnsi="Times New Roman" w:cs="Times New Roman"/>
          <w:i/>
          <w:iCs/>
          <w:sz w:val="28"/>
          <w:szCs w:val="28"/>
        </w:rPr>
        <w:t>Р</w:t>
      </w:r>
      <w:proofErr w:type="gramEnd"/>
      <w:r w:rsidRPr="004F5665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= кН</w:t>
      </w:r>
      <w:r w:rsidRPr="004F5665">
        <w:rPr>
          <w:rFonts w:ascii="Times New Roman" w:eastAsia="TimesNewRomanPSMT" w:hAnsi="Times New Roman" w:cs="Times New Roman"/>
          <w:sz w:val="28"/>
          <w:szCs w:val="28"/>
        </w:rPr>
        <w:t xml:space="preserve">, где </w:t>
      </w:r>
      <w:r w:rsidRPr="004F5665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к </w:t>
      </w:r>
      <w:r w:rsidRPr="004F5665">
        <w:rPr>
          <w:rFonts w:ascii="Times New Roman" w:eastAsia="TimesNewRomanPSMT" w:hAnsi="Times New Roman" w:cs="Times New Roman"/>
          <w:sz w:val="28"/>
          <w:szCs w:val="28"/>
        </w:rPr>
        <w:t xml:space="preserve">– коэффициент упругости материала чувствительного элемента, </w:t>
      </w:r>
      <w:r w:rsidRPr="004F5665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Н </w:t>
      </w:r>
      <w:r w:rsidRPr="004F5665">
        <w:rPr>
          <w:rFonts w:ascii="Times New Roman" w:eastAsia="TimesNewRomanPSMT" w:hAnsi="Times New Roman" w:cs="Times New Roman"/>
          <w:sz w:val="28"/>
          <w:szCs w:val="28"/>
        </w:rPr>
        <w:t>– величина деформации (перемещения) чувствительного элемента.</w:t>
      </w:r>
    </w:p>
    <w:p w:rsidR="004F5665" w:rsidRPr="00965499" w:rsidRDefault="004F5665" w:rsidP="005253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4F5665">
        <w:rPr>
          <w:rFonts w:ascii="Times New Roman" w:eastAsia="TimesNewRomanPSMT" w:hAnsi="Times New Roman" w:cs="Times New Roman"/>
          <w:sz w:val="28"/>
          <w:szCs w:val="28"/>
        </w:rPr>
        <w:lastRenderedPageBreak/>
        <w:t>В качестве чувствительных элементов (ЧЭ) используются пружины</w:t>
      </w:r>
      <w:r w:rsidR="005253D5" w:rsidRPr="005253D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4F5665">
        <w:rPr>
          <w:rFonts w:ascii="Times New Roman" w:eastAsia="TimesNewRomanPSMT" w:hAnsi="Times New Roman" w:cs="Times New Roman"/>
          <w:sz w:val="28"/>
          <w:szCs w:val="28"/>
        </w:rPr>
        <w:t>следующих типов: а) одновитковые трубчатые; б) многовитковые (геликоидальные); в) плоские и гофрированные мембраны; г) сильфоны.</w:t>
      </w:r>
    </w:p>
    <w:p w:rsidR="005253D5" w:rsidRDefault="005253D5" w:rsidP="005253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</w:rPr>
        <w:drawing>
          <wp:inline distT="0" distB="0" distL="0" distR="0">
            <wp:extent cx="5369923" cy="2329543"/>
            <wp:effectExtent l="19050" t="0" r="2177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31168" t="48522" r="44379" b="325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923" cy="2329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53D5" w:rsidRPr="005253D5" w:rsidRDefault="005253D5" w:rsidP="005253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5253D5">
        <w:rPr>
          <w:rFonts w:ascii="Times New Roman" w:eastAsia="TimesNewRomanPSMT" w:hAnsi="Times New Roman" w:cs="Times New Roman"/>
          <w:sz w:val="28"/>
          <w:szCs w:val="28"/>
        </w:rPr>
        <w:t>Одновитковая трубчатая пружина или трубка Бурдона (рис. 2.32 а) представляет собой стальную или латунную трубку овального сечения, согнутую по дуге окружности почти на 270°. Один конец трубки соединен со штуцером, через который во внутреннюю полость трубки поступает среда, давление которой измеряется, а второй (свободный конец) запаян. Под действием измеряемого давления в металле трубки возникают механические напряжения, в результате которых свободный конец совершает перемещение. Конец пружины через поводок поворачивает зубчатый сектор и зубчатую шестерню (</w:t>
      </w:r>
      <w:proofErr w:type="spellStart"/>
      <w:r w:rsidRPr="005253D5">
        <w:rPr>
          <w:rFonts w:ascii="Times New Roman" w:eastAsia="TimesNewRomanPSMT" w:hAnsi="Times New Roman" w:cs="Times New Roman"/>
          <w:sz w:val="28"/>
          <w:szCs w:val="28"/>
        </w:rPr>
        <w:t>трибку</w:t>
      </w:r>
      <w:proofErr w:type="spellEnd"/>
      <w:r w:rsidRPr="005253D5">
        <w:rPr>
          <w:rFonts w:ascii="Times New Roman" w:eastAsia="TimesNewRomanPSMT" w:hAnsi="Times New Roman" w:cs="Times New Roman"/>
          <w:sz w:val="28"/>
          <w:szCs w:val="28"/>
        </w:rPr>
        <w:t>) и вместе с нею указательную стрелку. При подаче на вход манометра избыточного давления трубка разгибается, а в случае разрежения – сгибается.</w:t>
      </w:r>
    </w:p>
    <w:p w:rsidR="005253D5" w:rsidRPr="005253D5" w:rsidRDefault="005253D5" w:rsidP="005253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5253D5">
        <w:rPr>
          <w:rFonts w:ascii="Times New Roman" w:eastAsia="TimesNewRomanPSMT" w:hAnsi="Times New Roman" w:cs="Times New Roman"/>
          <w:sz w:val="28"/>
          <w:szCs w:val="28"/>
        </w:rPr>
        <w:t>Многовитковая трубчатая пружина (рис. 2.32 б) обычно выполняется в виде винтовой пружины, что позволяет повысить чувствительность прибора. Угол поворота свободного конца трубки достигает 60°, при количестве витков от 6 до 9. Манометры с такой пружиной выпускаются чаще всего как самопишущие.</w:t>
      </w:r>
    </w:p>
    <w:p w:rsidR="005253D5" w:rsidRPr="005253D5" w:rsidRDefault="005253D5" w:rsidP="005253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5253D5">
        <w:rPr>
          <w:rFonts w:ascii="Times New Roman" w:eastAsia="TimesNewRomanPSMT" w:hAnsi="Times New Roman" w:cs="Times New Roman"/>
          <w:sz w:val="28"/>
          <w:szCs w:val="28"/>
        </w:rPr>
        <w:t>Мембранные манометры имеют в качестве ЧЭ упругие или эластичные (вялые) мембраны. Упругая мембрана – это гибкая круглая плоская или гофрированная пластина, способная прогибаться под действием давления. Эластичная мембрана, предназначенная для измерения малых давлений, представляет собой плоские или гофрированные диски, выполненные из прорезиненной ткани и зажатые между фланцами.</w:t>
      </w:r>
    </w:p>
    <w:p w:rsidR="005253D5" w:rsidRPr="00965499" w:rsidRDefault="005253D5" w:rsidP="005253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5253D5">
        <w:rPr>
          <w:rFonts w:ascii="Times New Roman" w:eastAsia="TimesNewRomanPSMT" w:hAnsi="Times New Roman" w:cs="Times New Roman"/>
          <w:sz w:val="28"/>
          <w:szCs w:val="28"/>
        </w:rPr>
        <w:t xml:space="preserve">Измеряемое давление действует на мембрану, мембрана прогибается и воздействует на шток, соединенный со стрелкой (рис. 2.32 в). Основой </w:t>
      </w:r>
      <w:proofErr w:type="spellStart"/>
      <w:r w:rsidRPr="005253D5">
        <w:rPr>
          <w:rFonts w:ascii="Times New Roman" w:eastAsia="TimesNewRomanPSMT" w:hAnsi="Times New Roman" w:cs="Times New Roman"/>
          <w:sz w:val="28"/>
          <w:szCs w:val="28"/>
        </w:rPr>
        <w:t>сильфонных</w:t>
      </w:r>
      <w:proofErr w:type="spellEnd"/>
      <w:r w:rsidRPr="005253D5">
        <w:rPr>
          <w:rFonts w:ascii="Times New Roman" w:eastAsia="TimesNewRomanPSMT" w:hAnsi="Times New Roman" w:cs="Times New Roman"/>
          <w:sz w:val="28"/>
          <w:szCs w:val="28"/>
        </w:rPr>
        <w:t xml:space="preserve"> манометров служит сильфон – тонкая цилиндрическая металлическая оболочка с поперечными гофрами (рис. 2.32 г), способная совершать значительные перемещения под действием давления или силы. Деформация сильфона вызывает перемещение штока и стрелки</w:t>
      </w:r>
      <w:r w:rsidRPr="0096549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5253D5">
        <w:rPr>
          <w:rFonts w:ascii="Times New Roman" w:eastAsia="TimesNewRomanPSMT" w:hAnsi="Times New Roman" w:cs="Times New Roman"/>
          <w:sz w:val="28"/>
          <w:szCs w:val="28"/>
        </w:rPr>
        <w:t>прибора.</w:t>
      </w:r>
    </w:p>
    <w:p w:rsidR="00761FA4" w:rsidRPr="00965499" w:rsidRDefault="00761FA4" w:rsidP="00761FA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</w:p>
    <w:p w:rsidR="00761FA4" w:rsidRPr="00965499" w:rsidRDefault="00761FA4" w:rsidP="00761FA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</w:p>
    <w:p w:rsidR="00761FA4" w:rsidRPr="00761FA4" w:rsidRDefault="00761FA4" w:rsidP="00761F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1FA4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2.10. Измерительные преобразователи уровня </w:t>
      </w:r>
      <w:proofErr w:type="gramStart"/>
      <w:r w:rsidRPr="00761FA4">
        <w:rPr>
          <w:rFonts w:ascii="Times New Roman" w:hAnsi="Times New Roman" w:cs="Times New Roman"/>
          <w:b/>
          <w:bCs/>
          <w:sz w:val="28"/>
          <w:szCs w:val="28"/>
        </w:rPr>
        <w:t>сыпучих</w:t>
      </w:r>
      <w:proofErr w:type="gramEnd"/>
    </w:p>
    <w:p w:rsidR="00761FA4" w:rsidRPr="00761FA4" w:rsidRDefault="00761FA4" w:rsidP="00761F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1FA4">
        <w:rPr>
          <w:rFonts w:ascii="Times New Roman" w:hAnsi="Times New Roman" w:cs="Times New Roman"/>
          <w:b/>
          <w:bCs/>
          <w:sz w:val="28"/>
          <w:szCs w:val="28"/>
        </w:rPr>
        <w:t>материалов и жидкостей</w:t>
      </w:r>
    </w:p>
    <w:p w:rsidR="00761FA4" w:rsidRPr="00965499" w:rsidRDefault="00761FA4" w:rsidP="00761F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761FA4" w:rsidRPr="00B946CE" w:rsidRDefault="00761FA4" w:rsidP="00B946C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761FA4">
        <w:rPr>
          <w:rFonts w:ascii="Times New Roman" w:eastAsia="TimesNewRomanPSMT" w:hAnsi="Times New Roman" w:cs="Times New Roman"/>
          <w:sz w:val="28"/>
          <w:szCs w:val="28"/>
        </w:rPr>
        <w:t xml:space="preserve">Для измерения уровня сыпучих и жидких материалов используется множество различных приборов. На рис. 2.41 представлены некоторые </w:t>
      </w:r>
      <w:r>
        <w:rPr>
          <w:rFonts w:ascii="Times New Roman" w:eastAsia="TimesNewRomanPSMT" w:hAnsi="Times New Roman" w:cs="Times New Roman"/>
          <w:sz w:val="28"/>
          <w:szCs w:val="28"/>
        </w:rPr>
        <w:t>и</w:t>
      </w:r>
      <w:r w:rsidR="00B946CE">
        <w:rPr>
          <w:rFonts w:ascii="Times New Roman" w:eastAsia="TimesNewRomanPSMT" w:hAnsi="Times New Roman" w:cs="Times New Roman"/>
          <w:sz w:val="28"/>
          <w:szCs w:val="28"/>
        </w:rPr>
        <w:t>н</w:t>
      </w:r>
      <w:proofErr w:type="gramStart"/>
      <w:r w:rsidR="00B946CE">
        <w:rPr>
          <w:rFonts w:ascii="Times New Roman" w:eastAsia="TimesNewRomanPSMT" w:hAnsi="Times New Roman" w:cs="Times New Roman"/>
          <w:sz w:val="28"/>
          <w:szCs w:val="28"/>
          <w:lang w:val="en-GB"/>
        </w:rPr>
        <w:t>s</w:t>
      </w:r>
      <w:proofErr w:type="gramEnd"/>
      <w:r w:rsidRPr="00761FA4">
        <w:rPr>
          <w:rFonts w:ascii="Times New Roman" w:eastAsia="TimesNewRomanPSMT" w:hAnsi="Times New Roman" w:cs="Times New Roman"/>
          <w:sz w:val="28"/>
          <w:szCs w:val="28"/>
        </w:rPr>
        <w:t xml:space="preserve">х: а) метод измерения – сообщающиеся сосуды; б) поплавковый уровнемер; в) мембранный уровнемер; г) </w:t>
      </w:r>
      <w:proofErr w:type="spellStart"/>
      <w:r w:rsidRPr="00761FA4">
        <w:rPr>
          <w:rFonts w:ascii="Times New Roman" w:eastAsia="TimesNewRomanPSMT" w:hAnsi="Times New Roman" w:cs="Times New Roman"/>
          <w:sz w:val="28"/>
          <w:szCs w:val="28"/>
        </w:rPr>
        <w:t>уровнемер-дифманометр</w:t>
      </w:r>
      <w:proofErr w:type="spellEnd"/>
      <w:r w:rsidRPr="00761FA4">
        <w:rPr>
          <w:rFonts w:ascii="Times New Roman" w:eastAsia="TimesNewRomanPSMT" w:hAnsi="Times New Roman" w:cs="Times New Roman"/>
          <w:sz w:val="28"/>
          <w:szCs w:val="28"/>
        </w:rPr>
        <w:t xml:space="preserve">; </w:t>
      </w:r>
      <w:proofErr w:type="spellStart"/>
      <w:r w:rsidRPr="00761FA4">
        <w:rPr>
          <w:rFonts w:ascii="Times New Roman" w:eastAsia="TimesNewRomanPSMT" w:hAnsi="Times New Roman" w:cs="Times New Roman"/>
          <w:sz w:val="28"/>
          <w:szCs w:val="28"/>
        </w:rPr>
        <w:t>д</w:t>
      </w:r>
      <w:proofErr w:type="spellEnd"/>
      <w:r w:rsidRPr="00761FA4">
        <w:rPr>
          <w:rFonts w:ascii="Times New Roman" w:eastAsia="TimesNewRomanPSMT" w:hAnsi="Times New Roman" w:cs="Times New Roman"/>
          <w:sz w:val="28"/>
          <w:szCs w:val="28"/>
        </w:rPr>
        <w:t>) емкостной</w:t>
      </w:r>
      <w:r w:rsidR="00B946CE" w:rsidRPr="00B946C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61FA4">
        <w:rPr>
          <w:rFonts w:ascii="Times New Roman" w:eastAsia="TimesNewRomanPSMT" w:hAnsi="Times New Roman" w:cs="Times New Roman"/>
          <w:sz w:val="28"/>
          <w:szCs w:val="28"/>
        </w:rPr>
        <w:t>уровнемер; е) электрический уровнемер сыпучих материалов; ж) радиоактивный уровнемер.</w:t>
      </w:r>
    </w:p>
    <w:p w:rsidR="00761FA4" w:rsidRPr="00761FA4" w:rsidRDefault="00761FA4" w:rsidP="00B94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</w:rPr>
        <w:drawing>
          <wp:inline distT="0" distB="0" distL="0" distR="0">
            <wp:extent cx="5445578" cy="5499043"/>
            <wp:effectExtent l="19050" t="0" r="2722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23124" t="18893" r="41089" b="166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5581" cy="5499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61FA4" w:rsidRPr="00761FA4" w:rsidSect="00A441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625802"/>
    <w:rsid w:val="001E42D5"/>
    <w:rsid w:val="00267B07"/>
    <w:rsid w:val="004F5665"/>
    <w:rsid w:val="005253D5"/>
    <w:rsid w:val="00625802"/>
    <w:rsid w:val="00761FA4"/>
    <w:rsid w:val="007A0886"/>
    <w:rsid w:val="0096288C"/>
    <w:rsid w:val="00965499"/>
    <w:rsid w:val="009A2C50"/>
    <w:rsid w:val="009F59CA"/>
    <w:rsid w:val="00A4413A"/>
    <w:rsid w:val="00B946CE"/>
    <w:rsid w:val="00D43F35"/>
    <w:rsid w:val="00E14CDD"/>
    <w:rsid w:val="00FF26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1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42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42D5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1E42D5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8EA144-3F72-4697-B945-9DF536C5D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2763</TotalTime>
  <Pages>15</Pages>
  <Words>3587</Words>
  <Characters>20446</Characters>
  <Application>Microsoft Office Word</Application>
  <DocSecurity>0</DocSecurity>
  <Lines>170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12</cp:revision>
  <dcterms:created xsi:type="dcterms:W3CDTF">2021-02-19T07:44:00Z</dcterms:created>
  <dcterms:modified xsi:type="dcterms:W3CDTF">2021-02-23T07:51:00Z</dcterms:modified>
</cp:coreProperties>
</file>